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4046F7">
      <w:pPr>
        <w:ind w:left="5529"/>
        <w:rPr>
          <w:sz w:val="28"/>
          <w:szCs w:val="28"/>
        </w:rPr>
      </w:pPr>
      <w:r w:rsidRPr="00105B06">
        <w:rPr>
          <w:sz w:val="28"/>
          <w:szCs w:val="28"/>
        </w:rPr>
        <w:t>УТВЕРЖДЕНО</w:t>
      </w:r>
    </w:p>
    <w:p w:rsidR="004046F7" w:rsidRPr="00105B06" w:rsidRDefault="0089365F" w:rsidP="0089365F">
      <w:pPr>
        <w:ind w:left="5529"/>
        <w:rPr>
          <w:sz w:val="28"/>
          <w:szCs w:val="28"/>
        </w:rPr>
      </w:pPr>
      <w:r>
        <w:rPr>
          <w:sz w:val="28"/>
          <w:szCs w:val="28"/>
        </w:rPr>
        <w:t xml:space="preserve">приказом </w:t>
      </w:r>
      <w:r w:rsidR="0094796A">
        <w:rPr>
          <w:sz w:val="28"/>
          <w:szCs w:val="28"/>
        </w:rPr>
        <w:t>КУВО «УСЗН Грибановского района</w:t>
      </w:r>
      <w:r>
        <w:rPr>
          <w:sz w:val="28"/>
          <w:szCs w:val="28"/>
        </w:rPr>
        <w:t>»</w:t>
      </w:r>
    </w:p>
    <w:p w:rsidR="004046F7" w:rsidRPr="00105B06" w:rsidRDefault="004046F7" w:rsidP="004046F7">
      <w:pPr>
        <w:ind w:left="5529"/>
        <w:rPr>
          <w:sz w:val="28"/>
          <w:szCs w:val="28"/>
        </w:rPr>
      </w:pPr>
      <w:r w:rsidRPr="00105B06">
        <w:rPr>
          <w:sz w:val="28"/>
          <w:szCs w:val="28"/>
        </w:rPr>
        <w:t xml:space="preserve">от </w:t>
      </w:r>
      <w:r w:rsidR="0094796A">
        <w:rPr>
          <w:sz w:val="28"/>
          <w:szCs w:val="28"/>
        </w:rPr>
        <w:t>02</w:t>
      </w:r>
      <w:r w:rsidR="0089365F">
        <w:rPr>
          <w:sz w:val="28"/>
          <w:szCs w:val="28"/>
        </w:rPr>
        <w:t>.</w:t>
      </w:r>
      <w:r w:rsidR="0094796A">
        <w:rPr>
          <w:sz w:val="28"/>
          <w:szCs w:val="28"/>
        </w:rPr>
        <w:t>11</w:t>
      </w:r>
      <w:r w:rsidR="00796CC6">
        <w:rPr>
          <w:sz w:val="28"/>
          <w:szCs w:val="28"/>
        </w:rPr>
        <w:t>.2016</w:t>
      </w:r>
      <w:r w:rsidRPr="00105B06">
        <w:rPr>
          <w:sz w:val="28"/>
          <w:szCs w:val="28"/>
        </w:rPr>
        <w:t xml:space="preserve">  №</w:t>
      </w:r>
      <w:r w:rsidR="00E531D5">
        <w:rPr>
          <w:sz w:val="28"/>
          <w:szCs w:val="28"/>
        </w:rPr>
        <w:t xml:space="preserve"> </w:t>
      </w:r>
      <w:r w:rsidR="0094796A">
        <w:rPr>
          <w:sz w:val="28"/>
          <w:szCs w:val="28"/>
        </w:rPr>
        <w:t>29-2</w:t>
      </w:r>
      <w:r w:rsidR="00796CC6">
        <w:rPr>
          <w:sz w:val="28"/>
          <w:szCs w:val="28"/>
        </w:rPr>
        <w:t>/ОД</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105DDE"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BE6566" w:rsidRPr="00474D62" w:rsidRDefault="00BE6566" w:rsidP="007E5F93">
      <w:pPr>
        <w:spacing w:line="360" w:lineRule="auto"/>
        <w:jc w:val="center"/>
        <w:rPr>
          <w:b/>
          <w:sz w:val="28"/>
          <w:szCs w:val="28"/>
        </w:rPr>
      </w:pPr>
      <w:r w:rsidRPr="00474D62">
        <w:rPr>
          <w:b/>
          <w:sz w:val="28"/>
          <w:szCs w:val="28"/>
        </w:rPr>
        <w:t xml:space="preserve">в </w:t>
      </w:r>
      <w:r w:rsidR="007E5F93">
        <w:rPr>
          <w:b/>
          <w:sz w:val="28"/>
          <w:szCs w:val="28"/>
        </w:rPr>
        <w:t xml:space="preserve">казенном учреждении Воронежской области «Управление социальной защиты населения </w:t>
      </w:r>
      <w:r w:rsidR="0094796A">
        <w:rPr>
          <w:b/>
          <w:sz w:val="28"/>
          <w:szCs w:val="28"/>
        </w:rPr>
        <w:t>Грибановского</w:t>
      </w:r>
      <w:r w:rsidR="007E5F93">
        <w:rPr>
          <w:b/>
          <w:sz w:val="28"/>
          <w:szCs w:val="28"/>
        </w:rPr>
        <w:t xml:space="preserve"> района»</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Pr="00C53C62" w:rsidRDefault="00C02D0B" w:rsidP="00EC3633">
      <w:pPr>
        <w:pStyle w:val="17"/>
        <w:tabs>
          <w:tab w:val="right" w:leader="dot" w:pos="9923"/>
        </w:tabs>
        <w:spacing w:before="0" w:after="0"/>
        <w:ind w:left="57"/>
        <w:jc w:val="center"/>
        <w:rPr>
          <w:sz w:val="28"/>
          <w:szCs w:val="28"/>
        </w:rPr>
      </w:pPr>
      <w:bookmarkStart w:id="0" w:name="_Toc461179771"/>
      <w:r w:rsidRPr="00C53C62">
        <w:rPr>
          <w:sz w:val="28"/>
          <w:szCs w:val="28"/>
        </w:rPr>
        <w:lastRenderedPageBreak/>
        <w:t>Термины и определения</w:t>
      </w:r>
      <w:bookmarkEnd w:id="0"/>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proofErr w:type="gramStart"/>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proofErr w:type="gramStart"/>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7E2C2C">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6F17FD">
      <w:pPr>
        <w:pStyle w:val="17"/>
        <w:numPr>
          <w:ilvl w:val="0"/>
          <w:numId w:val="88"/>
        </w:numPr>
        <w:spacing w:before="0" w:after="0"/>
        <w:ind w:left="0" w:firstLine="709"/>
        <w:jc w:val="center"/>
        <w:rPr>
          <w:sz w:val="28"/>
          <w:szCs w:val="28"/>
        </w:rPr>
      </w:pPr>
      <w:bookmarkStart w:id="1" w:name="_Toc278748436"/>
      <w:bookmarkStart w:id="2" w:name="_Toc278891160"/>
      <w:bookmarkStart w:id="3" w:name="_Toc279586203"/>
      <w:bookmarkStart w:id="4" w:name="_Toc447204595"/>
      <w:bookmarkStart w:id="5" w:name="_Toc461179772"/>
      <w:r w:rsidRPr="00B1734A">
        <w:rPr>
          <w:sz w:val="28"/>
          <w:szCs w:val="28"/>
        </w:rPr>
        <w:t>Общие положения</w:t>
      </w:r>
      <w:bookmarkEnd w:id="1"/>
      <w:bookmarkEnd w:id="2"/>
      <w:bookmarkEnd w:id="3"/>
      <w:bookmarkEnd w:id="4"/>
      <w:bookmarkEnd w:id="5"/>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proofErr w:type="gramStart"/>
      <w:r w:rsidRPr="007C3C41">
        <w:rPr>
          <w:sz w:val="28"/>
          <w:szCs w:val="28"/>
        </w:rPr>
        <w:t>Положение по организации и проведению работ по обеспечению безопасности персона</w:t>
      </w:r>
      <w:r w:rsidR="00D328EC">
        <w:rPr>
          <w:sz w:val="28"/>
          <w:szCs w:val="28"/>
        </w:rPr>
        <w:t xml:space="preserve">льных данных при их обработке в казенном учреждении Воронежской области «Управление социальной защиты населения </w:t>
      </w:r>
      <w:r w:rsidR="0094796A">
        <w:rPr>
          <w:sz w:val="28"/>
          <w:szCs w:val="28"/>
        </w:rPr>
        <w:t>Грибановского</w:t>
      </w:r>
      <w:r w:rsidR="00D328EC">
        <w:rPr>
          <w:sz w:val="28"/>
          <w:szCs w:val="28"/>
        </w:rPr>
        <w:t xml:space="preserve"> района»</w:t>
      </w:r>
      <w:r w:rsidRPr="007C3C41">
        <w:rPr>
          <w:sz w:val="28"/>
          <w:szCs w:val="28"/>
        </w:rPr>
        <w:t xml:space="preserve"> (</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w:t>
      </w:r>
      <w:r w:rsidR="009345B4">
        <w:rPr>
          <w:sz w:val="28"/>
          <w:szCs w:val="28"/>
        </w:rPr>
        <w:t xml:space="preserve"> </w:t>
      </w:r>
      <w:r w:rsidR="00D328EC">
        <w:rPr>
          <w:sz w:val="28"/>
          <w:szCs w:val="28"/>
        </w:rPr>
        <w:t xml:space="preserve">казенном учреждении Воронежской области «Управление социальной защиты населения </w:t>
      </w:r>
      <w:r w:rsidR="0094796A">
        <w:rPr>
          <w:sz w:val="28"/>
          <w:szCs w:val="28"/>
        </w:rPr>
        <w:t>Грибановского</w:t>
      </w:r>
      <w:r w:rsidR="00D328EC">
        <w:rPr>
          <w:sz w:val="28"/>
          <w:szCs w:val="28"/>
        </w:rPr>
        <w:t xml:space="preserve"> района»</w:t>
      </w:r>
      <w:r w:rsidR="00F16865" w:rsidRPr="00E74DCA">
        <w:rPr>
          <w:sz w:val="28"/>
          <w:szCs w:val="28"/>
        </w:rPr>
        <w:t>, определения порядка получения, обработки, передачи персональных</w:t>
      </w:r>
      <w:proofErr w:type="gramEnd"/>
      <w:r w:rsidR="00F16865" w:rsidRPr="00E74DCA">
        <w:rPr>
          <w:sz w:val="28"/>
          <w:szCs w:val="28"/>
        </w:rPr>
        <w:t xml:space="preserve">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w:t>
      </w:r>
      <w:proofErr w:type="gramStart"/>
      <w:r>
        <w:rPr>
          <w:sz w:val="28"/>
          <w:szCs w:val="28"/>
        </w:rPr>
        <w:t xml:space="preserve">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9345B4">
        <w:rPr>
          <w:sz w:val="28"/>
          <w:szCs w:val="28"/>
        </w:rPr>
        <w:t xml:space="preserve"> </w:t>
      </w:r>
      <w:r w:rsidR="00183BCC" w:rsidRPr="00304880">
        <w:rPr>
          <w:sz w:val="28"/>
          <w:szCs w:val="28"/>
        </w:rPr>
        <w:t>информационной безопасности при обработке персональных данных</w:t>
      </w:r>
      <w:r w:rsidR="009345B4">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w:t>
      </w:r>
      <w:r w:rsidR="0072562A">
        <w:rPr>
          <w:sz w:val="28"/>
          <w:szCs w:val="28"/>
        </w:rPr>
        <w:lastRenderedPageBreak/>
        <w:t>Департамента,</w:t>
      </w:r>
      <w:r w:rsidR="009345B4">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9345B4">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w:t>
      </w:r>
      <w:proofErr w:type="gramEnd"/>
      <w:r w:rsidR="00CB24B5" w:rsidRPr="00CC3433">
        <w:rPr>
          <w:sz w:val="28"/>
          <w:szCs w:val="28"/>
        </w:rPr>
        <w:t xml:space="preserve"> технологиях и о защите информации»</w:t>
      </w:r>
      <w:proofErr w:type="gramStart"/>
      <w:r w:rsidR="00CB24B5" w:rsidRPr="00CC3433">
        <w:rPr>
          <w:sz w:val="28"/>
          <w:szCs w:val="28"/>
        </w:rPr>
        <w:t>,</w:t>
      </w:r>
      <w:r w:rsidRPr="007C3C41">
        <w:rPr>
          <w:sz w:val="28"/>
          <w:szCs w:val="28"/>
        </w:rPr>
        <w:t>Ф</w:t>
      </w:r>
      <w:proofErr w:type="gramEnd"/>
      <w:r w:rsidRPr="007C3C41">
        <w:rPr>
          <w:sz w:val="28"/>
          <w:szCs w:val="28"/>
        </w:rPr>
        <w:t>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ноября </w:t>
      </w:r>
      <w:proofErr w:type="gramStart"/>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от11 февраля 2013 года № 17 «Об утверждении требований о защите информации, не составляющей</w:t>
      </w:r>
      <w:proofErr w:type="gramEnd"/>
      <w:r w:rsidR="006348EE" w:rsidRPr="00CC3433">
        <w:rPr>
          <w:sz w:val="28"/>
          <w:szCs w:val="28"/>
        </w:rPr>
        <w:t xml:space="preserve">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Start"/>
      <w:r w:rsidR="00847916" w:rsidRPr="00CC3433">
        <w:rPr>
          <w:sz w:val="28"/>
          <w:szCs w:val="28"/>
        </w:rPr>
        <w:t>»</w:t>
      </w:r>
      <w:r w:rsidRPr="007C3C41">
        <w:rPr>
          <w:sz w:val="28"/>
          <w:szCs w:val="28"/>
        </w:rPr>
        <w:t>и</w:t>
      </w:r>
      <w:proofErr w:type="gramEnd"/>
      <w:r w:rsidRPr="007C3C41">
        <w:rPr>
          <w:sz w:val="28"/>
          <w:szCs w:val="28"/>
        </w:rPr>
        <w:t xml:space="preserve">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proofErr w:type="gramStart"/>
      <w:r w:rsidRPr="00E72B23">
        <w:rPr>
          <w:sz w:val="28"/>
          <w:szCs w:val="28"/>
        </w:rPr>
        <w:t xml:space="preserve">Целью </w:t>
      </w:r>
      <w:r w:rsidR="00F16865" w:rsidRPr="00E74DCA">
        <w:rPr>
          <w:sz w:val="28"/>
          <w:szCs w:val="28"/>
        </w:rPr>
        <w:t>организации обработки персональных данных</w:t>
      </w:r>
      <w:r w:rsidR="009345B4">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D328EC">
        <w:rPr>
          <w:sz w:val="28"/>
          <w:szCs w:val="28"/>
        </w:rPr>
        <w:t xml:space="preserve"> казенного учреждения Воронежской области «Управление социальной защиты населения </w:t>
      </w:r>
      <w:r w:rsidR="0094796A">
        <w:rPr>
          <w:sz w:val="28"/>
          <w:szCs w:val="28"/>
        </w:rPr>
        <w:t>Грибановского</w:t>
      </w:r>
      <w:r w:rsidR="00D328EC">
        <w:rPr>
          <w:sz w:val="28"/>
          <w:szCs w:val="28"/>
        </w:rPr>
        <w:t xml:space="preserve"> района» (далее – Учреждение</w:t>
      </w:r>
      <w:r w:rsidRPr="0056306B">
        <w:rPr>
          <w:sz w:val="28"/>
          <w:szCs w:val="28"/>
        </w:rPr>
        <w:t>)</w:t>
      </w:r>
      <w:r w:rsidRPr="00E72B23">
        <w:rPr>
          <w:sz w:val="28"/>
          <w:szCs w:val="28"/>
        </w:rPr>
        <w:t xml:space="preserve"> является обеспечение конституционных прав и свобод человека и </w:t>
      </w:r>
      <w:r w:rsidRPr="00E72B23">
        <w:rPr>
          <w:sz w:val="28"/>
          <w:szCs w:val="28"/>
        </w:rPr>
        <w:lastRenderedPageBreak/>
        <w:t xml:space="preserve">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roofErr w:type="gramEnd"/>
    </w:p>
    <w:p w:rsidR="00F16865" w:rsidRPr="00E74DCA" w:rsidRDefault="00F16865"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03DD2" w:rsidP="00F16865">
      <w:pPr>
        <w:spacing w:line="360" w:lineRule="auto"/>
        <w:ind w:firstLine="709"/>
        <w:jc w:val="both"/>
        <w:rPr>
          <w:sz w:val="28"/>
          <w:szCs w:val="28"/>
        </w:rPr>
      </w:pPr>
      <w:r>
        <w:rPr>
          <w:sz w:val="28"/>
          <w:szCs w:val="28"/>
        </w:rPr>
        <w:t>- учреждение должно</w:t>
      </w:r>
      <w:r w:rsidR="00F16865"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соблюдения принципов и правил обработки </w:t>
      </w:r>
      <w:proofErr w:type="gramStart"/>
      <w:r w:rsidRPr="00E74DCA">
        <w:rPr>
          <w:sz w:val="28"/>
          <w:szCs w:val="28"/>
        </w:rPr>
        <w:t>персональных</w:t>
      </w:r>
      <w:proofErr w:type="gramEnd"/>
      <w:r w:rsidRPr="00E74DCA">
        <w:rPr>
          <w:sz w:val="28"/>
          <w:szCs w:val="28"/>
        </w:rPr>
        <w:t xml:space="preserve">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lastRenderedPageBreak/>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sidR="00F03DD2">
        <w:rPr>
          <w:sz w:val="28"/>
          <w:szCs w:val="28"/>
        </w:rPr>
        <w:t>Учреждение,</w:t>
      </w:r>
      <w:r w:rsidR="009345B4">
        <w:rPr>
          <w:sz w:val="28"/>
          <w:szCs w:val="28"/>
        </w:rPr>
        <w:t xml:space="preserve"> </w:t>
      </w:r>
      <w:r w:rsidR="00F03DD2">
        <w:rPr>
          <w:sz w:val="28"/>
          <w:szCs w:val="28"/>
        </w:rPr>
        <w:t xml:space="preserve">в соответствии с </w:t>
      </w:r>
      <w:r w:rsidRPr="00E74DCA">
        <w:rPr>
          <w:sz w:val="28"/>
          <w:szCs w:val="28"/>
        </w:rPr>
        <w:t>действующим законодательством и иными нор</w:t>
      </w:r>
      <w:r w:rsidR="00F03DD2">
        <w:rPr>
          <w:sz w:val="28"/>
          <w:szCs w:val="28"/>
        </w:rPr>
        <w:t>мативными актами по персональным данным</w:t>
      </w:r>
      <w:r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proofErr w:type="gramStart"/>
      <w:r w:rsidR="00F16865" w:rsidRPr="00E74DCA">
        <w:rPr>
          <w:sz w:val="28"/>
          <w:szCs w:val="28"/>
        </w:rPr>
        <w:t>принятии</w:t>
      </w:r>
      <w:proofErr w:type="gramEnd"/>
      <w:r w:rsidR="00F16865" w:rsidRPr="00E74DCA">
        <w:rPr>
          <w:sz w:val="28"/>
          <w:szCs w:val="28"/>
        </w:rPr>
        <w:t xml:space="preserve">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w:t>
      </w:r>
      <w:r w:rsidR="00D328EC">
        <w:rPr>
          <w:sz w:val="28"/>
          <w:szCs w:val="28"/>
        </w:rPr>
        <w:t>персональных данных 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B618C4" w:rsidRDefault="00B618C4"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6" w:name="_Toc336350490"/>
      <w:bookmarkStart w:id="7" w:name="_Toc447204596"/>
      <w:bookmarkStart w:id="8" w:name="_Toc461179773"/>
      <w:r w:rsidRPr="002E3EFF">
        <w:rPr>
          <w:sz w:val="28"/>
          <w:szCs w:val="28"/>
        </w:rPr>
        <w:lastRenderedPageBreak/>
        <w:t>Область применения</w:t>
      </w:r>
      <w:bookmarkEnd w:id="6"/>
      <w:bookmarkEnd w:id="7"/>
      <w:bookmarkEnd w:id="8"/>
    </w:p>
    <w:p w:rsidR="00A82D7F" w:rsidRPr="002E3EFF" w:rsidRDefault="00A82D7F" w:rsidP="00C53C62">
      <w:pPr>
        <w:pStyle w:val="2ff0"/>
        <w:ind w:firstLine="709"/>
        <w:outlineLvl w:val="9"/>
        <w:rPr>
          <w:rFonts w:eastAsia="MS Mincho"/>
        </w:rPr>
      </w:pPr>
    </w:p>
    <w:p w:rsidR="00C73EEE" w:rsidRPr="00AE404D" w:rsidRDefault="00405418"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настоящего Положения носят обязательный характер д</w:t>
      </w:r>
      <w:r w:rsidR="00D328EC">
        <w:rPr>
          <w:rFonts w:ascii="Times New Roman" w:eastAsia="Times New Roman" w:hAnsi="Times New Roman"/>
          <w:sz w:val="28"/>
          <w:szCs w:val="28"/>
          <w:lang w:eastAsia="ru-RU"/>
        </w:rPr>
        <w:t>ля всех сотрудников Учреждения</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а та</w:t>
      </w:r>
      <w:r w:rsidR="00D328EC">
        <w:rPr>
          <w:rFonts w:ascii="Times New Roman" w:eastAsia="Times New Roman" w:hAnsi="Times New Roman"/>
          <w:sz w:val="28"/>
          <w:szCs w:val="28"/>
          <w:lang w:eastAsia="ru-RU"/>
        </w:rPr>
        <w:t>кже для сотрудников Учреждения</w:t>
      </w:r>
      <w:r w:rsidR="00A82D7F" w:rsidRPr="00AE404D">
        <w:rPr>
          <w:rFonts w:ascii="Times New Roman" w:eastAsia="Times New Roman" w:hAnsi="Times New Roman"/>
          <w:sz w:val="28"/>
          <w:szCs w:val="28"/>
          <w:lang w:eastAsia="ru-RU"/>
        </w:rPr>
        <w:t>,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D328EC">
        <w:rPr>
          <w:rFonts w:ascii="Times New Roman" w:eastAsia="Times New Roman" w:hAnsi="Times New Roman"/>
          <w:sz w:val="28"/>
          <w:szCs w:val="28"/>
          <w:lang w:eastAsia="ru-RU"/>
        </w:rPr>
        <w:t>Учреждения</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9" w:name="_Toc447204597"/>
      <w:bookmarkStart w:id="10"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9"/>
      <w:bookmarkEnd w:id="10"/>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Обработка персональных данных в инфо</w:t>
      </w:r>
      <w:r w:rsidR="00D328EC">
        <w:rPr>
          <w:rFonts w:ascii="Times New Roman" w:hAnsi="Times New Roman"/>
          <w:sz w:val="28"/>
          <w:szCs w:val="28"/>
        </w:rPr>
        <w:t xml:space="preserve">рмационных системах Учреждения </w:t>
      </w:r>
      <w:r w:rsidRPr="00D34BFF">
        <w:rPr>
          <w:rFonts w:ascii="Times New Roman" w:hAnsi="Times New Roman"/>
          <w:sz w:val="28"/>
          <w:szCs w:val="28"/>
        </w:rPr>
        <w:t xml:space="preserve"> должна осуществляться на законной и справедливой основе.</w:t>
      </w:r>
    </w:p>
    <w:p w:rsidR="00F42A99" w:rsidRPr="00D34BFF" w:rsidRDefault="00D328EC" w:rsidP="006F17FD">
      <w:pPr>
        <w:pStyle w:val="affffffffff3"/>
        <w:numPr>
          <w:ilvl w:val="1"/>
          <w:numId w:val="88"/>
        </w:numPr>
        <w:spacing w:after="0" w:line="360" w:lineRule="auto"/>
        <w:ind w:left="0" w:firstLine="709"/>
        <w:jc w:val="both"/>
        <w:rPr>
          <w:rFonts w:ascii="Times New Roman" w:hAnsi="Times New Roman"/>
          <w:sz w:val="28"/>
          <w:szCs w:val="28"/>
        </w:rPr>
      </w:pPr>
      <w:r>
        <w:rPr>
          <w:rFonts w:ascii="Times New Roman" w:hAnsi="Times New Roman"/>
          <w:spacing w:val="-5"/>
          <w:sz w:val="28"/>
          <w:szCs w:val="28"/>
        </w:rPr>
        <w:t>Учреждение</w:t>
      </w:r>
      <w:r w:rsidR="00F42A99" w:rsidRPr="00D34BFF">
        <w:rPr>
          <w:rFonts w:ascii="Times New Roman" w:hAnsi="Times New Roman"/>
          <w:spacing w:val="-5"/>
          <w:sz w:val="28"/>
          <w:szCs w:val="28"/>
        </w:rPr>
        <w:t xml:space="preserve"> 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издание нормати</w:t>
      </w:r>
      <w:r w:rsidR="00D328EC">
        <w:rPr>
          <w:rFonts w:ascii="Times New Roman" w:hAnsi="Times New Roman"/>
          <w:sz w:val="28"/>
          <w:szCs w:val="28"/>
        </w:rPr>
        <w:t>вных правовых актов Учреждения</w:t>
      </w:r>
      <w:r w:rsidRPr="001C1EB8">
        <w:rPr>
          <w:rFonts w:ascii="Times New Roman" w:hAnsi="Times New Roman"/>
          <w:sz w:val="28"/>
          <w:szCs w:val="28"/>
        </w:rPr>
        <w:t xml:space="preserve"> 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определение сотрудников, допущенных к обработке (получение, хранение, передача и т.д.) (далее - обработка) пе</w:t>
      </w:r>
      <w:r w:rsidR="00D328EC">
        <w:rPr>
          <w:rFonts w:ascii="Times New Roman" w:hAnsi="Times New Roman"/>
          <w:sz w:val="28"/>
          <w:szCs w:val="28"/>
        </w:rPr>
        <w:t>рсональных данных в Учреждении</w:t>
      </w:r>
      <w:r w:rsidRPr="00861A69">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озна</w:t>
      </w:r>
      <w:r w:rsidR="00D328EC">
        <w:rPr>
          <w:rFonts w:ascii="Times New Roman" w:hAnsi="Times New Roman"/>
          <w:sz w:val="28"/>
          <w:szCs w:val="28"/>
        </w:rPr>
        <w:t>комление работников</w:t>
      </w:r>
      <w:r w:rsidRPr="00861A69">
        <w:rPr>
          <w:rFonts w:ascii="Times New Roman" w:hAnsi="Times New Roman"/>
          <w:sz w:val="28"/>
          <w:szCs w:val="28"/>
        </w:rPr>
        <w:t>,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w:t>
      </w:r>
      <w:r w:rsidR="00D328EC">
        <w:rPr>
          <w:rFonts w:ascii="Times New Roman" w:hAnsi="Times New Roman"/>
          <w:sz w:val="28"/>
          <w:szCs w:val="28"/>
        </w:rPr>
        <w:t xml:space="preserve">еделяющими </w:t>
      </w:r>
      <w:r w:rsidR="00D328EC">
        <w:rPr>
          <w:rFonts w:ascii="Times New Roman" w:hAnsi="Times New Roman"/>
          <w:sz w:val="28"/>
          <w:szCs w:val="28"/>
        </w:rPr>
        <w:lastRenderedPageBreak/>
        <w:t>политику Учреждения</w:t>
      </w:r>
      <w:r w:rsidRPr="00861A69">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proofErr w:type="gramStart"/>
      <w:r w:rsidRPr="001C1EB8">
        <w:rPr>
          <w:rFonts w:ascii="Times New Roman" w:hAnsi="Times New Roman"/>
          <w:sz w:val="28"/>
          <w:szCs w:val="28"/>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w:t>
      </w:r>
      <w:r w:rsidR="00D328EC">
        <w:rPr>
          <w:rFonts w:ascii="Times New Roman" w:hAnsi="Times New Roman"/>
          <w:sz w:val="28"/>
          <w:szCs w:val="28"/>
        </w:rPr>
        <w:t>ых у третьей стороны Учреждение</w:t>
      </w:r>
      <w:r w:rsidRPr="001C1EB8">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опубликование н</w:t>
      </w:r>
      <w:r w:rsidR="00D328EC">
        <w:rPr>
          <w:rFonts w:ascii="Times New Roman" w:hAnsi="Times New Roman"/>
          <w:sz w:val="28"/>
          <w:szCs w:val="28"/>
        </w:rPr>
        <w:t>а официальном сайте Учреждения</w:t>
      </w:r>
      <w:r w:rsidRPr="00CB5AF6">
        <w:rPr>
          <w:rFonts w:ascii="Times New Roman" w:hAnsi="Times New Roman"/>
          <w:sz w:val="28"/>
          <w:szCs w:val="28"/>
        </w:rPr>
        <w:t xml:space="preserve"> в информационно-телекоммуникационной сети Интернет документов, оп</w:t>
      </w:r>
      <w:r w:rsidR="00D328EC">
        <w:rPr>
          <w:rFonts w:ascii="Times New Roman" w:hAnsi="Times New Roman"/>
          <w:sz w:val="28"/>
          <w:szCs w:val="28"/>
        </w:rPr>
        <w:t>ределяющих политику Учреждения</w:t>
      </w:r>
      <w:r w:rsidRPr="00CB5AF6">
        <w:rPr>
          <w:rFonts w:ascii="Times New Roman" w:hAnsi="Times New Roman"/>
          <w:sz w:val="28"/>
          <w:szCs w:val="28"/>
        </w:rPr>
        <w:t xml:space="preserve"> 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6F17FD">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от 27 июля 2006 года № 152-ФЗ «О персональных данных» и принятым в соответствии с ним нормативными правовыми актами, требованиям к защите персональн</w:t>
      </w:r>
      <w:r w:rsidR="00D328EC">
        <w:rPr>
          <w:rFonts w:ascii="Times New Roman" w:hAnsi="Times New Roman"/>
          <w:sz w:val="28"/>
          <w:szCs w:val="28"/>
        </w:rPr>
        <w:t>ых данных, политике Учреждения</w:t>
      </w:r>
      <w:r w:rsidRPr="001C1EB8">
        <w:rPr>
          <w:rFonts w:ascii="Times New Roman" w:hAnsi="Times New Roman"/>
          <w:sz w:val="28"/>
          <w:szCs w:val="28"/>
        </w:rPr>
        <w:t xml:space="preserve"> в отношении обработки персональных данн</w:t>
      </w:r>
      <w:r w:rsidR="00D328EC">
        <w:rPr>
          <w:rFonts w:ascii="Times New Roman" w:hAnsi="Times New Roman"/>
          <w:sz w:val="28"/>
          <w:szCs w:val="28"/>
        </w:rPr>
        <w:t>ых, локальным актам Учреждения</w:t>
      </w:r>
      <w:r w:rsidRPr="001C1EB8">
        <w:rPr>
          <w:rFonts w:ascii="Times New Roman" w:hAnsi="Times New Roman"/>
          <w:sz w:val="28"/>
          <w:szCs w:val="28"/>
        </w:rPr>
        <w:t>.</w:t>
      </w:r>
    </w:p>
    <w:p w:rsidR="00A3762E" w:rsidRDefault="00A3762E" w:rsidP="00A3762E">
      <w:pPr>
        <w:pStyle w:val="affffffffff3"/>
        <w:tabs>
          <w:tab w:val="left" w:pos="993"/>
        </w:tabs>
        <w:spacing w:after="0" w:line="360" w:lineRule="auto"/>
        <w:ind w:left="709"/>
        <w:jc w:val="both"/>
        <w:rPr>
          <w:b/>
          <w:sz w:val="28"/>
          <w:szCs w:val="28"/>
        </w:rPr>
      </w:pPr>
    </w:p>
    <w:p w:rsidR="002E3EFF" w:rsidRDefault="002E3EFF"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Default="00AE404D" w:rsidP="00A3762E">
      <w:pPr>
        <w:pStyle w:val="affffffffff3"/>
        <w:tabs>
          <w:tab w:val="left" w:pos="993"/>
        </w:tabs>
        <w:spacing w:after="0" w:line="360" w:lineRule="auto"/>
        <w:ind w:left="709"/>
        <w:jc w:val="both"/>
        <w:rPr>
          <w:b/>
          <w:sz w:val="28"/>
          <w:szCs w:val="28"/>
        </w:rPr>
      </w:pPr>
    </w:p>
    <w:p w:rsidR="00AE404D" w:rsidRPr="00A3762E" w:rsidRDefault="00AE404D" w:rsidP="00A3762E">
      <w:pPr>
        <w:pStyle w:val="affffffffff3"/>
        <w:tabs>
          <w:tab w:val="left" w:pos="993"/>
        </w:tabs>
        <w:spacing w:after="0" w:line="360" w:lineRule="auto"/>
        <w:ind w:left="709"/>
        <w:jc w:val="both"/>
        <w:rPr>
          <w:b/>
          <w:sz w:val="28"/>
          <w:szCs w:val="28"/>
        </w:rPr>
      </w:pPr>
    </w:p>
    <w:p w:rsidR="00A82D7F" w:rsidRPr="00A3762E" w:rsidRDefault="003106B2" w:rsidP="006F17FD">
      <w:pPr>
        <w:pStyle w:val="17"/>
        <w:numPr>
          <w:ilvl w:val="0"/>
          <w:numId w:val="88"/>
        </w:numPr>
        <w:spacing w:before="0" w:after="0"/>
        <w:ind w:left="0" w:firstLine="709"/>
        <w:jc w:val="center"/>
        <w:rPr>
          <w:sz w:val="28"/>
          <w:szCs w:val="28"/>
        </w:rPr>
      </w:pPr>
      <w:bookmarkStart w:id="11" w:name="_Toc447204598"/>
      <w:bookmarkStart w:id="12" w:name="_Toc461179775"/>
      <w:r w:rsidRPr="002E3EFF">
        <w:rPr>
          <w:sz w:val="28"/>
          <w:szCs w:val="28"/>
        </w:rPr>
        <w:lastRenderedPageBreak/>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1"/>
      <w:bookmarkEnd w:id="12"/>
      <w:r w:rsidR="00D328EC">
        <w:rPr>
          <w:sz w:val="28"/>
          <w:szCs w:val="28"/>
        </w:rPr>
        <w:t>Учреждении.</w:t>
      </w:r>
    </w:p>
    <w:p w:rsidR="00977D27" w:rsidRDefault="00977D27" w:rsidP="00C53C62">
      <w:pPr>
        <w:pStyle w:val="2ff0"/>
        <w:ind w:firstLine="709"/>
        <w:outlineLvl w:val="9"/>
        <w:rPr>
          <w:rFonts w:eastAsia="MS Mincho"/>
        </w:rPr>
      </w:pPr>
    </w:p>
    <w:p w:rsidR="00D34BFF" w:rsidRPr="009B67C9" w:rsidRDefault="00D34BFF" w:rsidP="006F17FD">
      <w:pPr>
        <w:pStyle w:val="17"/>
        <w:numPr>
          <w:ilvl w:val="1"/>
          <w:numId w:val="88"/>
        </w:numPr>
        <w:spacing w:before="0" w:after="0"/>
        <w:jc w:val="center"/>
        <w:rPr>
          <w:sz w:val="28"/>
          <w:szCs w:val="28"/>
        </w:rPr>
      </w:pPr>
      <w:bookmarkStart w:id="13" w:name="_Toc461179776"/>
      <w:bookmarkStart w:id="14" w:name="_Toc256009195"/>
      <w:bookmarkStart w:id="15"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3"/>
      <w:r w:rsidR="0089365F">
        <w:rPr>
          <w:sz w:val="28"/>
          <w:szCs w:val="28"/>
        </w:rPr>
        <w:t>Учреждении</w:t>
      </w:r>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w:t>
      </w:r>
      <w:proofErr w:type="gramStart"/>
      <w:r w:rsidR="00D34BFF" w:rsidRPr="009B67C9">
        <w:rPr>
          <w:rFonts w:ascii="Times New Roman" w:hAnsi="Times New Roman"/>
          <w:sz w:val="28"/>
          <w:szCs w:val="28"/>
        </w:rPr>
        <w:t>на</w:t>
      </w:r>
      <w:proofErr w:type="gramEnd"/>
      <w:r w:rsidR="00D34BFF" w:rsidRPr="009B67C9">
        <w:rPr>
          <w:rFonts w:ascii="Times New Roman" w:hAnsi="Times New Roman"/>
          <w:sz w:val="28"/>
          <w:szCs w:val="28"/>
        </w:rPr>
        <w:t>:</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6"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4"/>
      <w:bookmarkEnd w:id="15"/>
      <w:r w:rsidR="008512A1" w:rsidRPr="009B67C9">
        <w:rPr>
          <w:sz w:val="28"/>
          <w:szCs w:val="28"/>
        </w:rPr>
        <w:t xml:space="preserve"> автоматизированном режиме</w:t>
      </w:r>
      <w:bookmarkEnd w:id="16"/>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EE715C">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w:t>
      </w:r>
      <w:r w:rsidR="003D4A3D" w:rsidRPr="009345B4">
        <w:rPr>
          <w:sz w:val="28"/>
          <w:szCs w:val="28"/>
        </w:rPr>
        <w:t>ИС Учреждения</w:t>
      </w:r>
      <w:r w:rsidR="003D4A3D">
        <w:rPr>
          <w:color w:val="FF0000"/>
          <w:sz w:val="28"/>
          <w:szCs w:val="28"/>
        </w:rPr>
        <w:t xml:space="preserve"> </w:t>
      </w:r>
      <w:r w:rsidRPr="009B67C9">
        <w:rPr>
          <w:sz w:val="28"/>
          <w:szCs w:val="28"/>
        </w:rPr>
        <w:t xml:space="preserve"> приведен ниже:</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Единая информационная система персонифицированного учёта граждан в органах социальной защиты Воронежской области.</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Информ</w:t>
      </w:r>
      <w:r w:rsidR="00EE715C">
        <w:rPr>
          <w:sz w:val="28"/>
          <w:szCs w:val="28"/>
        </w:rPr>
        <w:t>ационная система «1-С» и «1-С Зарплата</w:t>
      </w:r>
      <w:r w:rsidRPr="009B67C9">
        <w:rPr>
          <w:sz w:val="28"/>
          <w:szCs w:val="28"/>
        </w:rPr>
        <w:t>.</w:t>
      </w:r>
    </w:p>
    <w:p w:rsidR="00EE715C" w:rsidRDefault="00EE715C" w:rsidP="006F17FD">
      <w:pPr>
        <w:numPr>
          <w:ilvl w:val="0"/>
          <w:numId w:val="105"/>
        </w:numPr>
        <w:tabs>
          <w:tab w:val="center" w:pos="993"/>
        </w:tabs>
        <w:suppressAutoHyphens/>
        <w:spacing w:line="300" w:lineRule="auto"/>
        <w:ind w:left="0" w:firstLine="709"/>
        <w:jc w:val="both"/>
        <w:rPr>
          <w:sz w:val="28"/>
          <w:szCs w:val="28"/>
        </w:rPr>
      </w:pPr>
      <w:r>
        <w:rPr>
          <w:sz w:val="28"/>
          <w:szCs w:val="28"/>
        </w:rPr>
        <w:t>Информационная система «</w:t>
      </w:r>
      <w:proofErr w:type="spellStart"/>
      <w:proofErr w:type="gramStart"/>
      <w:r>
        <w:rPr>
          <w:sz w:val="28"/>
          <w:szCs w:val="28"/>
        </w:rPr>
        <w:t>Парус-Субсидии</w:t>
      </w:r>
      <w:proofErr w:type="spellEnd"/>
      <w:proofErr w:type="gramEnd"/>
      <w:r>
        <w:rPr>
          <w:sz w:val="28"/>
          <w:szCs w:val="28"/>
        </w:rPr>
        <w:t>».</w:t>
      </w:r>
    </w:p>
    <w:p w:rsidR="00EE715C" w:rsidRDefault="003D4A3D" w:rsidP="006F17FD">
      <w:pPr>
        <w:numPr>
          <w:ilvl w:val="0"/>
          <w:numId w:val="105"/>
        </w:numPr>
        <w:tabs>
          <w:tab w:val="center" w:pos="993"/>
        </w:tabs>
        <w:suppressAutoHyphens/>
        <w:spacing w:line="300" w:lineRule="auto"/>
        <w:ind w:left="0" w:firstLine="709"/>
        <w:jc w:val="both"/>
        <w:rPr>
          <w:sz w:val="28"/>
          <w:szCs w:val="28"/>
        </w:rPr>
      </w:pPr>
      <w:r>
        <w:rPr>
          <w:sz w:val="28"/>
          <w:szCs w:val="28"/>
        </w:rPr>
        <w:t>Информационная система</w:t>
      </w:r>
      <w:r w:rsidR="00EE715C">
        <w:rPr>
          <w:sz w:val="28"/>
          <w:szCs w:val="28"/>
        </w:rPr>
        <w:t xml:space="preserve"> «Социальные паспорта».</w:t>
      </w:r>
    </w:p>
    <w:p w:rsidR="00EE715C" w:rsidRPr="009B67C9" w:rsidRDefault="00EE715C" w:rsidP="006F17FD">
      <w:pPr>
        <w:numPr>
          <w:ilvl w:val="0"/>
          <w:numId w:val="105"/>
        </w:numPr>
        <w:tabs>
          <w:tab w:val="center" w:pos="993"/>
        </w:tabs>
        <w:suppressAutoHyphens/>
        <w:spacing w:line="300" w:lineRule="auto"/>
        <w:ind w:left="0" w:firstLine="709"/>
        <w:jc w:val="both"/>
        <w:rPr>
          <w:sz w:val="28"/>
          <w:szCs w:val="28"/>
        </w:rPr>
      </w:pPr>
      <w:r>
        <w:rPr>
          <w:sz w:val="28"/>
          <w:szCs w:val="28"/>
        </w:rPr>
        <w:t>АИС «Закупки».</w:t>
      </w:r>
    </w:p>
    <w:p w:rsidR="00D34BFF" w:rsidRPr="001E7206" w:rsidRDefault="00D34BFF" w:rsidP="006F17FD">
      <w:pPr>
        <w:pStyle w:val="17"/>
        <w:numPr>
          <w:ilvl w:val="1"/>
          <w:numId w:val="88"/>
        </w:numPr>
        <w:spacing w:before="0" w:after="0"/>
        <w:jc w:val="center"/>
        <w:rPr>
          <w:sz w:val="28"/>
          <w:szCs w:val="28"/>
        </w:rPr>
      </w:pPr>
      <w:bookmarkStart w:id="17" w:name="_Toc256009196"/>
      <w:bookmarkStart w:id="18" w:name="_Toc302991011"/>
      <w:bookmarkStart w:id="19" w:name="_Toc461179778"/>
      <w:r w:rsidRPr="001E7206">
        <w:rPr>
          <w:sz w:val="28"/>
          <w:szCs w:val="28"/>
        </w:rPr>
        <w:lastRenderedPageBreak/>
        <w:t xml:space="preserve">Обработка </w:t>
      </w:r>
      <w:proofErr w:type="spellStart"/>
      <w:r w:rsidRPr="001E7206">
        <w:rPr>
          <w:sz w:val="28"/>
          <w:szCs w:val="28"/>
        </w:rPr>
        <w:t>ПДн</w:t>
      </w:r>
      <w:proofErr w:type="spellEnd"/>
      <w:r w:rsidRPr="001E7206">
        <w:rPr>
          <w:sz w:val="28"/>
          <w:szCs w:val="28"/>
        </w:rPr>
        <w:t>, осуществляемая без использования средств автоматизации</w:t>
      </w:r>
      <w:bookmarkEnd w:id="17"/>
      <w:bookmarkEnd w:id="18"/>
      <w:bookmarkEnd w:id="19"/>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proofErr w:type="gramStart"/>
      <w:r w:rsidRPr="001E7206">
        <w:rPr>
          <w:sz w:val="28"/>
          <w:szCs w:val="28"/>
        </w:rPr>
        <w:t xml:space="preserve">Сотрудники </w:t>
      </w:r>
      <w:r w:rsidR="00297B4A">
        <w:rPr>
          <w:sz w:val="28"/>
          <w:szCs w:val="28"/>
        </w:rPr>
        <w:t>Учреждения</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297B4A">
        <w:rPr>
          <w:sz w:val="28"/>
          <w:szCs w:val="28"/>
        </w:rPr>
        <w:t>Учреждением</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297B4A">
        <w:rPr>
          <w:sz w:val="28"/>
          <w:szCs w:val="28"/>
        </w:rPr>
        <w:t>Учреждения</w:t>
      </w:r>
      <w:r w:rsidRPr="001E7206">
        <w:rPr>
          <w:sz w:val="28"/>
          <w:szCs w:val="28"/>
        </w:rPr>
        <w:t>.</w:t>
      </w:r>
      <w:proofErr w:type="gramEnd"/>
    </w:p>
    <w:p w:rsidR="00D34BFF" w:rsidRPr="001E7206" w:rsidRDefault="00D34BFF" w:rsidP="008512A1">
      <w:pPr>
        <w:spacing w:line="300" w:lineRule="auto"/>
        <w:ind w:firstLine="709"/>
        <w:jc w:val="both"/>
        <w:rPr>
          <w:sz w:val="28"/>
          <w:szCs w:val="28"/>
        </w:rPr>
      </w:pPr>
      <w:r w:rsidRPr="001E7206">
        <w:rPr>
          <w:sz w:val="28"/>
          <w:szCs w:val="28"/>
        </w:rPr>
        <w:t xml:space="preserve">При использовании типовых форм документов, характер информации в которых предполагает или допускает включение в них </w:t>
      </w:r>
      <w:proofErr w:type="spellStart"/>
      <w:r w:rsidRPr="001E7206">
        <w:rPr>
          <w:sz w:val="28"/>
          <w:szCs w:val="28"/>
        </w:rPr>
        <w:t>ПДн</w:t>
      </w:r>
      <w:proofErr w:type="spellEnd"/>
      <w:r w:rsidRPr="001E7206">
        <w:rPr>
          <w:sz w:val="28"/>
          <w:szCs w:val="28"/>
        </w:rPr>
        <w:t xml:space="preserve">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297B4A">
        <w:rPr>
          <w:sz w:val="28"/>
          <w:szCs w:val="28"/>
        </w:rPr>
        <w:t>Учреждения</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w:t>
      </w:r>
      <w:proofErr w:type="gramStart"/>
      <w:r w:rsidR="00D34BFF" w:rsidRPr="001E7206">
        <w:rPr>
          <w:sz w:val="28"/>
          <w:szCs w:val="28"/>
        </w:rPr>
        <w:t xml:space="preserve">перечень действий с </w:t>
      </w:r>
      <w:r w:rsidRPr="001E7206">
        <w:rPr>
          <w:sz w:val="28"/>
          <w:szCs w:val="28"/>
        </w:rPr>
        <w:t>персональных данных</w:t>
      </w:r>
      <w:r w:rsidR="00D34BFF" w:rsidRPr="001E7206">
        <w:rPr>
          <w:sz w:val="28"/>
          <w:szCs w:val="28"/>
        </w:rPr>
        <w:t xml:space="preserve">, которые будут совершаться в процессе их обработки; общее описание используемых </w:t>
      </w:r>
      <w:r w:rsidR="00297B4A">
        <w:rPr>
          <w:sz w:val="28"/>
          <w:szCs w:val="28"/>
        </w:rPr>
        <w:t>Учреждением</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roofErr w:type="gramEnd"/>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xml:space="preserve">, </w:t>
      </w:r>
      <w:proofErr w:type="gramStart"/>
      <w:r w:rsidR="00D34BFF" w:rsidRPr="001E7206">
        <w:rPr>
          <w:sz w:val="28"/>
          <w:szCs w:val="28"/>
        </w:rPr>
        <w:t>цели</w:t>
      </w:r>
      <w:proofErr w:type="gramEnd"/>
      <w:r w:rsidR="00D34BFF" w:rsidRPr="001E7206">
        <w:rPr>
          <w:sz w:val="28"/>
          <w:szCs w:val="28"/>
        </w:rPr>
        <w:t xml:space="preserve">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w:t>
      </w:r>
      <w:r w:rsidR="00D34BFF" w:rsidRPr="001E7206">
        <w:rPr>
          <w:sz w:val="28"/>
          <w:szCs w:val="28"/>
        </w:rPr>
        <w:lastRenderedPageBreak/>
        <w:t>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w:t>
      </w:r>
      <w:proofErr w:type="gramStart"/>
      <w:r w:rsidRPr="001E7206">
        <w:rPr>
          <w:sz w:val="28"/>
          <w:szCs w:val="28"/>
        </w:rPr>
        <w:t>цели</w:t>
      </w:r>
      <w:proofErr w:type="gramEnd"/>
      <w:r w:rsidRPr="001E7206">
        <w:rPr>
          <w:sz w:val="28"/>
          <w:szCs w:val="28"/>
        </w:rPr>
        <w:t xml:space="preserve">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297B4A">
        <w:rPr>
          <w:sz w:val="28"/>
          <w:szCs w:val="28"/>
        </w:rPr>
        <w:t xml:space="preserve"> Учреждения</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715E82">
        <w:rPr>
          <w:sz w:val="28"/>
          <w:szCs w:val="28"/>
        </w:rPr>
        <w:t>Учреждения</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lastRenderedPageBreak/>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 xml:space="preserve">документы, подтверждающие наличие наград, </w:t>
      </w:r>
      <w:proofErr w:type="gramStart"/>
      <w:r w:rsidRPr="001E7206">
        <w:rPr>
          <w:bCs/>
          <w:sz w:val="28"/>
          <w:szCs w:val="28"/>
        </w:rPr>
        <w:t>присвоении</w:t>
      </w:r>
      <w:proofErr w:type="gramEnd"/>
      <w:r w:rsidRPr="001E7206">
        <w:rPr>
          <w:bCs/>
          <w:sz w:val="28"/>
          <w:szCs w:val="28"/>
        </w:rPr>
        <w:t xml:space="preserve">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0" w:name="_Toc447204351"/>
      <w:bookmarkStart w:id="21" w:name="_Toc447204535"/>
      <w:bookmarkStart w:id="22" w:name="_Toc447204599"/>
      <w:bookmarkStart w:id="23" w:name="_Toc447204665"/>
      <w:bookmarkStart w:id="24" w:name="_Toc447204923"/>
      <w:bookmarkStart w:id="25" w:name="_Toc447204983"/>
      <w:bookmarkStart w:id="26" w:name="_Toc447205056"/>
      <w:bookmarkStart w:id="27" w:name="_Toc448760010"/>
      <w:bookmarkStart w:id="28" w:name="_Toc448761458"/>
      <w:bookmarkStart w:id="29" w:name="_Toc447204353"/>
      <w:bookmarkStart w:id="30" w:name="_Toc447204537"/>
      <w:bookmarkStart w:id="31" w:name="_Toc447204601"/>
      <w:bookmarkStart w:id="32" w:name="_Toc447204667"/>
      <w:bookmarkStart w:id="33" w:name="_Toc447204925"/>
      <w:bookmarkStart w:id="34" w:name="_Toc447204985"/>
      <w:bookmarkStart w:id="35" w:name="_Toc447205058"/>
      <w:bookmarkStart w:id="36" w:name="_Toc448760012"/>
      <w:bookmarkStart w:id="37" w:name="_Toc448761460"/>
      <w:bookmarkStart w:id="38" w:name="_Toc447204602"/>
      <w:bookmarkStart w:id="39" w:name="_Toc46117977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34BFF">
        <w:rPr>
          <w:sz w:val="28"/>
          <w:szCs w:val="28"/>
        </w:rPr>
        <w:t xml:space="preserve">Цели обработки </w:t>
      </w:r>
      <w:r w:rsidR="004B3B03" w:rsidRPr="00D34BFF">
        <w:rPr>
          <w:sz w:val="28"/>
          <w:szCs w:val="28"/>
        </w:rPr>
        <w:t>персональных данных</w:t>
      </w:r>
      <w:bookmarkEnd w:id="38"/>
      <w:bookmarkEnd w:id="39"/>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Pr>
          <w:sz w:val="28"/>
          <w:szCs w:val="28"/>
        </w:rPr>
        <w:t>п</w:t>
      </w:r>
      <w:r w:rsidR="00715E82">
        <w:rPr>
          <w:sz w:val="28"/>
          <w:szCs w:val="28"/>
        </w:rPr>
        <w:t>ерсональных данных в Учреждении</w:t>
      </w:r>
      <w:r>
        <w:rPr>
          <w:sz w:val="28"/>
          <w:szCs w:val="28"/>
        </w:rPr>
        <w:t xml:space="preserve"> осуществляется</w:t>
      </w:r>
      <w:r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004B3B03" w:rsidRPr="005F1E47">
        <w:rPr>
          <w:sz w:val="28"/>
          <w:szCs w:val="28"/>
        </w:rPr>
        <w:t xml:space="preserve"> полномочий по </w:t>
      </w:r>
      <w:r w:rsidR="001906F5">
        <w:rPr>
          <w:sz w:val="28"/>
          <w:szCs w:val="28"/>
        </w:rPr>
        <w:t>реализации</w:t>
      </w:r>
      <w:r w:rsidR="004B3B03" w:rsidRPr="005F1E47">
        <w:rPr>
          <w:sz w:val="28"/>
          <w:szCs w:val="28"/>
        </w:rPr>
        <w:t xml:space="preserve"> на территории области государственной политики по социальной поддержке и социальному обслуживанию населения;</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9345B4">
        <w:rPr>
          <w:sz w:val="28"/>
          <w:szCs w:val="28"/>
        </w:rPr>
        <w:t xml:space="preserve"> </w:t>
      </w:r>
      <w:r w:rsidRPr="005F1E47">
        <w:rPr>
          <w:sz w:val="28"/>
          <w:szCs w:val="28"/>
        </w:rPr>
        <w:t xml:space="preserve">учета сотрудников </w:t>
      </w:r>
      <w:r w:rsidR="00715E82">
        <w:rPr>
          <w:sz w:val="28"/>
          <w:szCs w:val="28"/>
        </w:rPr>
        <w:t>Учреждения</w:t>
      </w:r>
      <w:r w:rsidRPr="001E7206">
        <w:rPr>
          <w:color w:val="FF0000"/>
          <w:sz w:val="28"/>
          <w:szCs w:val="28"/>
        </w:rPr>
        <w:t>.</w:t>
      </w:r>
    </w:p>
    <w:p w:rsidR="004B3B03" w:rsidRDefault="004B3B03" w:rsidP="00C53C62">
      <w:pPr>
        <w:tabs>
          <w:tab w:val="left" w:pos="1276"/>
        </w:tabs>
        <w:spacing w:line="360" w:lineRule="auto"/>
        <w:ind w:firstLine="709"/>
        <w:jc w:val="both"/>
        <w:rPr>
          <w:sz w:val="28"/>
          <w:szCs w:val="28"/>
        </w:rPr>
      </w:pPr>
    </w:p>
    <w:p w:rsidR="008B325F" w:rsidRPr="00D34BFF" w:rsidRDefault="008B325F" w:rsidP="006F17FD">
      <w:pPr>
        <w:pStyle w:val="17"/>
        <w:numPr>
          <w:ilvl w:val="1"/>
          <w:numId w:val="88"/>
        </w:numPr>
        <w:spacing w:before="0" w:after="0"/>
        <w:jc w:val="center"/>
        <w:rPr>
          <w:sz w:val="28"/>
          <w:szCs w:val="28"/>
        </w:rPr>
      </w:pPr>
      <w:bookmarkStart w:id="40" w:name="_Toc447204603"/>
      <w:bookmarkStart w:id="41" w:name="_Toc461179780"/>
      <w:r w:rsidRPr="00D34BFF">
        <w:rPr>
          <w:sz w:val="28"/>
          <w:szCs w:val="28"/>
        </w:rPr>
        <w:t>Состав персональных данных</w:t>
      </w:r>
      <w:bookmarkEnd w:id="40"/>
      <w:bookmarkEnd w:id="41"/>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715E82">
        <w:rPr>
          <w:sz w:val="28"/>
          <w:szCs w:val="28"/>
        </w:rPr>
        <w:t>полномочий Учреждения</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Субъектами персональных данных, сведения о которых обрабатываются в информационных сист</w:t>
      </w:r>
      <w:r w:rsidR="00715E82">
        <w:rPr>
          <w:sz w:val="28"/>
          <w:szCs w:val="28"/>
        </w:rPr>
        <w:t>емах Учреждения</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раб</w:t>
      </w:r>
      <w:r w:rsidR="00715E82">
        <w:rPr>
          <w:sz w:val="28"/>
          <w:szCs w:val="28"/>
        </w:rPr>
        <w:t xml:space="preserve">отники – сотрудники Учреждения </w:t>
      </w:r>
      <w:r w:rsidRPr="007E17A9">
        <w:rPr>
          <w:sz w:val="28"/>
          <w:szCs w:val="28"/>
        </w:rPr>
        <w:t>по трудовым договорам</w:t>
      </w:r>
      <w:r w:rsidR="003D4A3D">
        <w:rPr>
          <w:sz w:val="28"/>
          <w:szCs w:val="28"/>
        </w:rPr>
        <w:t xml:space="preserve"> (эффективным 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sidR="00715E82">
        <w:rPr>
          <w:sz w:val="28"/>
          <w:szCs w:val="28"/>
        </w:rPr>
        <w:t>из Учреждения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lastRenderedPageBreak/>
        <w:t xml:space="preserve">соискатели – кандидаты для приема </w:t>
      </w:r>
      <w:r w:rsidR="00715E82">
        <w:rPr>
          <w:sz w:val="28"/>
          <w:szCs w:val="28"/>
        </w:rPr>
        <w:t>на работу в Учреждение</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00715E82">
        <w:rPr>
          <w:sz w:val="28"/>
          <w:szCs w:val="28"/>
        </w:rPr>
        <w:t xml:space="preserve"> Учреждение</w:t>
      </w:r>
      <w:r w:rsidRPr="007E17A9">
        <w:rPr>
          <w:sz w:val="28"/>
          <w:szCs w:val="28"/>
        </w:rPr>
        <w:t xml:space="preserve"> 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9345B4">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работником при пос</w:t>
      </w:r>
      <w:r w:rsidR="00715E82">
        <w:rPr>
          <w:sz w:val="28"/>
          <w:szCs w:val="28"/>
        </w:rPr>
        <w:t>туплении на работу в Учреждение</w:t>
      </w:r>
      <w:r>
        <w:rPr>
          <w:sz w:val="28"/>
          <w:szCs w:val="28"/>
        </w:rPr>
        <w:t>:</w:t>
      </w:r>
      <w:r w:rsidR="009345B4">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7B5EDE" w:rsidRPr="00E84737" w:rsidRDefault="007B5EDE" w:rsidP="00C53C62">
      <w:pPr>
        <w:numPr>
          <w:ilvl w:val="0"/>
          <w:numId w:val="62"/>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9B67C9" w:rsidRDefault="009B67C9" w:rsidP="00C53C62">
      <w:pPr>
        <w:spacing w:line="360" w:lineRule="auto"/>
        <w:ind w:firstLine="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2" w:name="_Toc278891165"/>
      <w:bookmarkStart w:id="43" w:name="_Toc279586208"/>
      <w:bookmarkStart w:id="44" w:name="_Toc447204604"/>
      <w:bookmarkStart w:id="45" w:name="_Toc461179781"/>
      <w:r w:rsidRPr="00D34BFF">
        <w:rPr>
          <w:sz w:val="28"/>
          <w:szCs w:val="28"/>
        </w:rPr>
        <w:t>Условия и п</w:t>
      </w:r>
      <w:r w:rsidR="00D538BE" w:rsidRPr="00D34BFF">
        <w:rPr>
          <w:sz w:val="28"/>
          <w:szCs w:val="28"/>
        </w:rPr>
        <w:t>орядок обработки персональных данных</w:t>
      </w:r>
      <w:bookmarkEnd w:id="42"/>
      <w:bookmarkEnd w:id="43"/>
      <w:bookmarkEnd w:id="44"/>
      <w:bookmarkEnd w:id="45"/>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lastRenderedPageBreak/>
        <w:t>4</w:t>
      </w:r>
      <w:r w:rsidR="00D538BE">
        <w:rPr>
          <w:sz w:val="28"/>
          <w:szCs w:val="28"/>
        </w:rPr>
        <w:t>.</w:t>
      </w:r>
      <w:r w:rsidR="003106B2">
        <w:rPr>
          <w:sz w:val="28"/>
          <w:szCs w:val="28"/>
        </w:rPr>
        <w:t>6</w:t>
      </w:r>
      <w:r w:rsidR="00D538BE" w:rsidRPr="00B1049E">
        <w:rPr>
          <w:sz w:val="28"/>
          <w:szCs w:val="28"/>
        </w:rPr>
        <w:t>.1. </w:t>
      </w:r>
      <w:proofErr w:type="gramStart"/>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roofErr w:type="gramEnd"/>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50863">
        <w:rPr>
          <w:sz w:val="28"/>
          <w:szCs w:val="28"/>
        </w:rPr>
        <w:t>ые</w:t>
      </w:r>
      <w:r>
        <w:rPr>
          <w:sz w:val="28"/>
          <w:szCs w:val="28"/>
        </w:rPr>
        <w:t xml:space="preserve"> форм</w:t>
      </w:r>
      <w:r w:rsidR="00350863">
        <w:rPr>
          <w:sz w:val="28"/>
          <w:szCs w:val="28"/>
        </w:rPr>
        <w:t>ы</w:t>
      </w:r>
      <w:r>
        <w:rPr>
          <w:sz w:val="28"/>
          <w:szCs w:val="28"/>
        </w:rPr>
        <w:t xml:space="preserve"> согласи</w:t>
      </w:r>
      <w:r w:rsidR="00350863">
        <w:rPr>
          <w:sz w:val="28"/>
          <w:szCs w:val="28"/>
        </w:rPr>
        <w:t>я</w:t>
      </w:r>
      <w:r w:rsidR="009345B4">
        <w:rPr>
          <w:sz w:val="28"/>
          <w:szCs w:val="28"/>
        </w:rPr>
        <w:t xml:space="preserve"> </w:t>
      </w:r>
      <w:r w:rsidRPr="00B52A2C">
        <w:rPr>
          <w:sz w:val="28"/>
          <w:szCs w:val="28"/>
        </w:rPr>
        <w:t xml:space="preserve">субъекта </w:t>
      </w:r>
      <w:proofErr w:type="gramStart"/>
      <w:r w:rsidRPr="00B52A2C">
        <w:rPr>
          <w:sz w:val="28"/>
          <w:szCs w:val="28"/>
        </w:rPr>
        <w:t>на обработку его персональных данных в связи с пост</w:t>
      </w:r>
      <w:r w:rsidR="006C3C5D">
        <w:rPr>
          <w:sz w:val="28"/>
          <w:szCs w:val="28"/>
        </w:rPr>
        <w:t>уплением на работу в Учреждение</w:t>
      </w:r>
      <w:proofErr w:type="gramEnd"/>
      <w:r w:rsidR="009345B4">
        <w:rPr>
          <w:sz w:val="28"/>
          <w:szCs w:val="28"/>
        </w:rPr>
        <w:t xml:space="preserve"> </w:t>
      </w:r>
      <w:r w:rsidRPr="00B52A2C">
        <w:rPr>
          <w:sz w:val="28"/>
          <w:szCs w:val="28"/>
        </w:rPr>
        <w:t>приведена в приложени</w:t>
      </w:r>
      <w:r w:rsidR="00350863" w:rsidRPr="00B52A2C">
        <w:rPr>
          <w:sz w:val="28"/>
          <w:szCs w:val="28"/>
        </w:rPr>
        <w:t>ях</w:t>
      </w:r>
      <w:r w:rsidRPr="00B52A2C">
        <w:rPr>
          <w:sz w:val="28"/>
          <w:szCs w:val="28"/>
        </w:rPr>
        <w:t xml:space="preserve"> 1</w:t>
      </w:r>
      <w:r w:rsidR="00350863" w:rsidRPr="00B52A2C">
        <w:rPr>
          <w:sz w:val="28"/>
          <w:szCs w:val="28"/>
        </w:rPr>
        <w:t xml:space="preserve"> и 2</w:t>
      </w:r>
      <w:r w:rsidRPr="00B52A2C">
        <w:rPr>
          <w:sz w:val="28"/>
          <w:szCs w:val="28"/>
        </w:rPr>
        <w:t xml:space="preserve"> 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t xml:space="preserve">В случае отказа предоставить </w:t>
      </w:r>
      <w:proofErr w:type="spellStart"/>
      <w:r w:rsidRPr="00FB099A">
        <w:rPr>
          <w:sz w:val="28"/>
          <w:szCs w:val="28"/>
        </w:rPr>
        <w:t>ПДн</w:t>
      </w:r>
      <w:proofErr w:type="spellEnd"/>
      <w:r w:rsidRPr="00FB099A">
        <w:rPr>
          <w:sz w:val="28"/>
          <w:szCs w:val="28"/>
        </w:rPr>
        <w:t xml:space="preserve"> оператор обязан разъяснить субъекту </w:t>
      </w:r>
      <w:proofErr w:type="spellStart"/>
      <w:r w:rsidRPr="00FB099A">
        <w:rPr>
          <w:sz w:val="28"/>
          <w:szCs w:val="28"/>
        </w:rPr>
        <w:t>ПДн</w:t>
      </w:r>
      <w:proofErr w:type="spellEnd"/>
      <w:r w:rsidRPr="00FB099A">
        <w:rPr>
          <w:sz w:val="28"/>
          <w:szCs w:val="28"/>
        </w:rPr>
        <w:t xml:space="preserve"> или его законному представителю юридические последствия отказа предоставления </w:t>
      </w:r>
      <w:proofErr w:type="spellStart"/>
      <w:r w:rsidRPr="00FB099A">
        <w:rPr>
          <w:sz w:val="28"/>
          <w:szCs w:val="28"/>
        </w:rPr>
        <w:t>ПДн</w:t>
      </w:r>
      <w:proofErr w:type="spellEnd"/>
      <w:r w:rsidRPr="00FB099A">
        <w:rPr>
          <w:sz w:val="28"/>
          <w:szCs w:val="28"/>
        </w:rPr>
        <w:t>. Типовая форма разъяснения представлена в Приложении 6.</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w:t>
      </w:r>
      <w:r w:rsidR="006C3C5D">
        <w:rPr>
          <w:sz w:val="28"/>
          <w:szCs w:val="28"/>
        </w:rPr>
        <w:t>основных полномочий Учреждения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9345B4">
        <w:rPr>
          <w:sz w:val="28"/>
          <w:szCs w:val="28"/>
        </w:rPr>
        <w:t xml:space="preserve"> </w:t>
      </w:r>
      <w:r w:rsidR="00B036BF">
        <w:rPr>
          <w:sz w:val="28"/>
          <w:szCs w:val="28"/>
        </w:rPr>
        <w:t>персональных данных</w:t>
      </w:r>
      <w:r w:rsidR="009345B4">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lastRenderedPageBreak/>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9345B4">
        <w:rPr>
          <w:sz w:val="28"/>
          <w:szCs w:val="28"/>
        </w:rPr>
        <w:t xml:space="preserve"> </w:t>
      </w:r>
      <w:r w:rsidR="00E67B6B" w:rsidRPr="002F5C22">
        <w:rPr>
          <w:sz w:val="28"/>
          <w:szCs w:val="28"/>
        </w:rPr>
        <w:t xml:space="preserve">персональных данных </w:t>
      </w:r>
      <w:r w:rsidR="006C3C5D">
        <w:rPr>
          <w:sz w:val="28"/>
          <w:szCs w:val="28"/>
        </w:rPr>
        <w:t>в Учреждении</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D538BE" w:rsidRDefault="00B3467B" w:rsidP="00C53C62">
      <w:pPr>
        <w:spacing w:line="360" w:lineRule="auto"/>
        <w:ind w:firstLine="709"/>
        <w:jc w:val="both"/>
        <w:rPr>
          <w:sz w:val="28"/>
          <w:szCs w:val="28"/>
        </w:rPr>
      </w:pPr>
      <w:r w:rsidRPr="002F5C22">
        <w:rPr>
          <w:sz w:val="28"/>
          <w:szCs w:val="28"/>
        </w:rPr>
        <w:t>С</w:t>
      </w:r>
      <w:r w:rsidR="00D538BE" w:rsidRPr="002F5C22">
        <w:rPr>
          <w:sz w:val="28"/>
          <w:szCs w:val="28"/>
        </w:rPr>
        <w:t xml:space="preserve">остав должностных лиц, имеющих доступ к обработке </w:t>
      </w:r>
      <w:r w:rsidRPr="002F5C22">
        <w:rPr>
          <w:sz w:val="28"/>
          <w:szCs w:val="28"/>
        </w:rPr>
        <w:t>персональных лиц</w:t>
      </w:r>
      <w:r w:rsidR="00D538BE" w:rsidRPr="002F5C22">
        <w:rPr>
          <w:sz w:val="28"/>
          <w:szCs w:val="28"/>
        </w:rPr>
        <w:t xml:space="preserve">, определяется на основе заявок руководителей </w:t>
      </w:r>
      <w:r w:rsidRPr="002F5C22">
        <w:rPr>
          <w:sz w:val="28"/>
          <w:szCs w:val="28"/>
        </w:rPr>
        <w:t xml:space="preserve">структурных </w:t>
      </w:r>
      <w:r w:rsidR="00D538BE" w:rsidRPr="002F5C22">
        <w:rPr>
          <w:sz w:val="28"/>
          <w:szCs w:val="28"/>
        </w:rPr>
        <w:t xml:space="preserve">подразделений </w:t>
      </w:r>
      <w:r w:rsidR="006C3C5D">
        <w:rPr>
          <w:sz w:val="28"/>
          <w:szCs w:val="28"/>
        </w:rPr>
        <w:t>Учреждения</w:t>
      </w:r>
      <w:r w:rsidR="009345B4">
        <w:rPr>
          <w:sz w:val="28"/>
          <w:szCs w:val="28"/>
        </w:rPr>
        <w:t xml:space="preserve"> </w:t>
      </w:r>
      <w:r w:rsidR="00D538BE" w:rsidRPr="002F5C22">
        <w:rPr>
          <w:sz w:val="28"/>
          <w:szCs w:val="28"/>
        </w:rPr>
        <w:t xml:space="preserve">на предоставление прав (полномочий) доступа пользователя к </w:t>
      </w:r>
      <w:proofErr w:type="gramStart"/>
      <w:r w:rsidRPr="002F5C22">
        <w:rPr>
          <w:sz w:val="28"/>
          <w:szCs w:val="28"/>
        </w:rPr>
        <w:t>персональны</w:t>
      </w:r>
      <w:r w:rsidR="003106B2">
        <w:rPr>
          <w:sz w:val="28"/>
          <w:szCs w:val="28"/>
        </w:rPr>
        <w:t>м</w:t>
      </w:r>
      <w:proofErr w:type="gramEnd"/>
      <w:r w:rsidRPr="002F5C22">
        <w:rPr>
          <w:sz w:val="28"/>
          <w:szCs w:val="28"/>
        </w:rPr>
        <w:t xml:space="preserve"> данных. </w:t>
      </w:r>
    </w:p>
    <w:p w:rsidR="00B52A2C" w:rsidRPr="00AE404D" w:rsidRDefault="006C3C5D" w:rsidP="00B52A2C">
      <w:pPr>
        <w:spacing w:line="360" w:lineRule="auto"/>
        <w:ind w:firstLine="709"/>
        <w:jc w:val="both"/>
        <w:rPr>
          <w:sz w:val="28"/>
          <w:szCs w:val="28"/>
        </w:rPr>
      </w:pPr>
      <w:r>
        <w:rPr>
          <w:sz w:val="28"/>
          <w:szCs w:val="28"/>
        </w:rPr>
        <w:t>Внутри Учреждения</w:t>
      </w:r>
      <w:r w:rsidR="00B52A2C" w:rsidRPr="00B52A2C">
        <w:rPr>
          <w:sz w:val="28"/>
          <w:szCs w:val="28"/>
        </w:rPr>
        <w:t xml:space="preserve"> к разряду потребителей персонал</w:t>
      </w:r>
      <w:r w:rsidR="00715E82">
        <w:rPr>
          <w:sz w:val="28"/>
          <w:szCs w:val="28"/>
        </w:rPr>
        <w:t>ьных данных, помимо дирек</w:t>
      </w:r>
      <w:r w:rsidR="002D3F7F">
        <w:rPr>
          <w:sz w:val="28"/>
          <w:szCs w:val="28"/>
        </w:rPr>
        <w:t>т</w:t>
      </w:r>
      <w:r w:rsidR="00715E82">
        <w:rPr>
          <w:sz w:val="28"/>
          <w:szCs w:val="28"/>
        </w:rPr>
        <w:t>ора</w:t>
      </w:r>
      <w:r w:rsidR="00B52A2C" w:rsidRPr="00B52A2C">
        <w:rPr>
          <w:sz w:val="28"/>
          <w:szCs w:val="28"/>
        </w:rPr>
        <w:t xml:space="preserve"> и его заместителей, относятся сотрудники структурных подразделений, которым эти данные необходимы для выполнения должностных </w:t>
      </w:r>
      <w:r w:rsidR="00B52A2C" w:rsidRPr="00AE404D">
        <w:rPr>
          <w:sz w:val="28"/>
          <w:szCs w:val="28"/>
        </w:rPr>
        <w:t>обязанностей:</w:t>
      </w:r>
    </w:p>
    <w:p w:rsidR="00B52A2C" w:rsidRPr="00AE404D" w:rsidRDefault="002D3F7F" w:rsidP="00B52A2C">
      <w:pPr>
        <w:spacing w:line="360" w:lineRule="auto"/>
        <w:ind w:firstLine="709"/>
        <w:jc w:val="both"/>
        <w:rPr>
          <w:sz w:val="28"/>
          <w:szCs w:val="28"/>
        </w:rPr>
      </w:pPr>
      <w:r>
        <w:rPr>
          <w:sz w:val="28"/>
          <w:szCs w:val="28"/>
        </w:rPr>
        <w:noBreakHyphen/>
        <w:t> сотрудники бухгалтерии</w:t>
      </w:r>
      <w:r w:rsidR="00B52A2C" w:rsidRPr="00AE404D">
        <w:rPr>
          <w:sz w:val="28"/>
          <w:szCs w:val="28"/>
        </w:rPr>
        <w:t xml:space="preserve"> (</w:t>
      </w:r>
      <w:r>
        <w:rPr>
          <w:sz w:val="28"/>
          <w:szCs w:val="28"/>
        </w:rPr>
        <w:t>главный бухгалтер, заместитель главного бухгалтера, бухгалтер</w:t>
      </w:r>
      <w:r w:rsidR="00B52A2C"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w:t>
      </w:r>
      <w:r w:rsidR="002D3F7F">
        <w:rPr>
          <w:sz w:val="28"/>
          <w:szCs w:val="28"/>
        </w:rPr>
        <w:t xml:space="preserve">общего отдела </w:t>
      </w:r>
      <w:r w:rsidRPr="00AE404D">
        <w:rPr>
          <w:sz w:val="28"/>
          <w:szCs w:val="28"/>
        </w:rPr>
        <w:t xml:space="preserve"> (</w:t>
      </w:r>
      <w:r w:rsidR="002D3F7F">
        <w:rPr>
          <w:sz w:val="28"/>
          <w:szCs w:val="28"/>
        </w:rPr>
        <w:t>начальник отдела, юрисконсульт, специалист по кадрам, специалист по охране труда, делопроизводитель</w:t>
      </w:r>
      <w:r w:rsidRPr="00AE404D">
        <w:rPr>
          <w:sz w:val="28"/>
          <w:szCs w:val="28"/>
        </w:rPr>
        <w:t>);</w:t>
      </w:r>
    </w:p>
    <w:p w:rsidR="00C97076"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2D3F7F">
        <w:rPr>
          <w:sz w:val="28"/>
          <w:szCs w:val="28"/>
        </w:rPr>
        <w:t>социальных выплат и администрирования базы данных</w:t>
      </w:r>
      <w:r w:rsidRPr="00AE404D">
        <w:rPr>
          <w:sz w:val="28"/>
          <w:szCs w:val="28"/>
        </w:rPr>
        <w:t xml:space="preserve"> (</w:t>
      </w:r>
      <w:r w:rsidR="002D3F7F">
        <w:rPr>
          <w:sz w:val="28"/>
          <w:szCs w:val="28"/>
        </w:rPr>
        <w:t xml:space="preserve">начальник отдела, </w:t>
      </w:r>
      <w:r w:rsidR="00C97076" w:rsidRPr="00AE404D">
        <w:rPr>
          <w:sz w:val="28"/>
          <w:szCs w:val="28"/>
        </w:rPr>
        <w:t>замест</w:t>
      </w:r>
      <w:r w:rsidR="002D3F7F">
        <w:rPr>
          <w:sz w:val="28"/>
          <w:szCs w:val="28"/>
        </w:rPr>
        <w:t>итель начальника отдела, программист, инспектор</w:t>
      </w:r>
      <w:r w:rsidRPr="00AE404D">
        <w:rPr>
          <w:sz w:val="28"/>
          <w:szCs w:val="28"/>
        </w:rPr>
        <w:t>);</w:t>
      </w:r>
    </w:p>
    <w:p w:rsidR="00C97076" w:rsidRPr="00AE404D" w:rsidRDefault="00C97076" w:rsidP="00C97076">
      <w:pPr>
        <w:spacing w:line="360" w:lineRule="auto"/>
        <w:ind w:firstLine="709"/>
        <w:jc w:val="both"/>
        <w:rPr>
          <w:sz w:val="28"/>
          <w:szCs w:val="28"/>
        </w:rPr>
      </w:pPr>
      <w:r w:rsidRPr="00AE404D">
        <w:rPr>
          <w:sz w:val="28"/>
          <w:szCs w:val="28"/>
        </w:rPr>
        <w:t>- сотрудники</w:t>
      </w:r>
      <w:r w:rsidR="002D3F7F">
        <w:rPr>
          <w:sz w:val="28"/>
          <w:szCs w:val="28"/>
        </w:rPr>
        <w:t xml:space="preserve"> отдела жилищных  субсидий </w:t>
      </w:r>
      <w:r w:rsidRPr="00AE404D">
        <w:rPr>
          <w:sz w:val="28"/>
          <w:szCs w:val="28"/>
        </w:rPr>
        <w:t xml:space="preserve"> (начальник отдела, заместит</w:t>
      </w:r>
      <w:r w:rsidR="002D3F7F">
        <w:rPr>
          <w:sz w:val="28"/>
          <w:szCs w:val="28"/>
        </w:rPr>
        <w:t xml:space="preserve">ель начальника отдела, </w:t>
      </w:r>
      <w:r w:rsidRPr="00AE404D">
        <w:rPr>
          <w:sz w:val="28"/>
          <w:szCs w:val="28"/>
        </w:rPr>
        <w:t xml:space="preserve"> инспектор);</w:t>
      </w:r>
    </w:p>
    <w:p w:rsidR="00C97076" w:rsidRPr="00AE404D" w:rsidRDefault="00C97076" w:rsidP="00C97076">
      <w:pPr>
        <w:spacing w:line="360" w:lineRule="auto"/>
        <w:ind w:firstLine="709"/>
        <w:jc w:val="both"/>
        <w:rPr>
          <w:sz w:val="28"/>
          <w:szCs w:val="28"/>
        </w:rPr>
      </w:pPr>
      <w:r w:rsidRPr="00AE404D">
        <w:rPr>
          <w:sz w:val="28"/>
          <w:szCs w:val="28"/>
        </w:rPr>
        <w:t>- сотрудники отдела социальной под</w:t>
      </w:r>
      <w:r w:rsidR="002D3F7F">
        <w:rPr>
          <w:sz w:val="28"/>
          <w:szCs w:val="28"/>
        </w:rPr>
        <w:t xml:space="preserve">держки </w:t>
      </w:r>
      <w:r w:rsidRPr="00AE404D">
        <w:rPr>
          <w:sz w:val="28"/>
          <w:szCs w:val="28"/>
        </w:rPr>
        <w:t xml:space="preserve"> льготников (начальник отдела, заместитель начальн</w:t>
      </w:r>
      <w:r w:rsidR="002D3F7F">
        <w:rPr>
          <w:sz w:val="28"/>
          <w:szCs w:val="28"/>
        </w:rPr>
        <w:t xml:space="preserve">ика отдела, </w:t>
      </w:r>
      <w:r w:rsidRPr="00AE404D">
        <w:rPr>
          <w:sz w:val="28"/>
          <w:szCs w:val="28"/>
        </w:rPr>
        <w:t xml:space="preserve"> инспектор);</w:t>
      </w:r>
    </w:p>
    <w:p w:rsidR="00C97076" w:rsidRPr="00AE404D" w:rsidRDefault="00C97076" w:rsidP="00C97076">
      <w:pPr>
        <w:spacing w:line="360" w:lineRule="auto"/>
        <w:ind w:firstLine="709"/>
        <w:jc w:val="both"/>
        <w:rPr>
          <w:sz w:val="28"/>
          <w:szCs w:val="28"/>
        </w:rPr>
      </w:pPr>
      <w:r w:rsidRPr="00AE404D">
        <w:rPr>
          <w:sz w:val="28"/>
          <w:szCs w:val="28"/>
        </w:rPr>
        <w:t>- сотру</w:t>
      </w:r>
      <w:r w:rsidR="002D3F7F">
        <w:rPr>
          <w:sz w:val="28"/>
          <w:szCs w:val="28"/>
        </w:rPr>
        <w:t xml:space="preserve">дники отдела </w:t>
      </w:r>
      <w:r w:rsidRPr="00AE404D">
        <w:rPr>
          <w:sz w:val="28"/>
          <w:szCs w:val="28"/>
        </w:rPr>
        <w:t xml:space="preserve"> комплексного социального обслуживания населения (начальник отдела, заместитель началь</w:t>
      </w:r>
      <w:r w:rsidR="002D3F7F">
        <w:rPr>
          <w:sz w:val="28"/>
          <w:szCs w:val="28"/>
        </w:rPr>
        <w:t>ника отдела, специалист по социальной работе, психолог, диспетчер, социальный работник</w:t>
      </w:r>
      <w:r w:rsidRPr="00AE404D">
        <w:rPr>
          <w:sz w:val="28"/>
          <w:szCs w:val="28"/>
        </w:rPr>
        <w:t>);</w:t>
      </w:r>
    </w:p>
    <w:p w:rsidR="00105DDE" w:rsidRPr="00AE404D" w:rsidRDefault="00C97076" w:rsidP="002D3F7F">
      <w:pPr>
        <w:spacing w:line="360" w:lineRule="auto"/>
        <w:ind w:firstLine="709"/>
        <w:jc w:val="both"/>
        <w:rPr>
          <w:sz w:val="28"/>
          <w:szCs w:val="28"/>
        </w:rPr>
      </w:pPr>
      <w:r w:rsidRPr="00AE404D">
        <w:rPr>
          <w:sz w:val="28"/>
          <w:szCs w:val="28"/>
        </w:rPr>
        <w:t xml:space="preserve">- сотрудники отдела </w:t>
      </w:r>
      <w:r w:rsidR="002D3F7F">
        <w:rPr>
          <w:sz w:val="28"/>
          <w:szCs w:val="28"/>
        </w:rPr>
        <w:t>приема и обращений граждан (начальник отдела, заместитель начальника отдела, инспектор).</w:t>
      </w:r>
    </w:p>
    <w:p w:rsidR="00D538BE" w:rsidRPr="00AE404D" w:rsidRDefault="00D6326A" w:rsidP="00C53C62">
      <w:pPr>
        <w:spacing w:line="360" w:lineRule="auto"/>
        <w:ind w:firstLine="709"/>
        <w:jc w:val="both"/>
        <w:rPr>
          <w:sz w:val="28"/>
          <w:szCs w:val="28"/>
        </w:rPr>
      </w:pPr>
      <w:r w:rsidRPr="00AE404D">
        <w:rPr>
          <w:sz w:val="28"/>
          <w:szCs w:val="28"/>
        </w:rPr>
        <w:lastRenderedPageBreak/>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6C3C5D">
        <w:rPr>
          <w:sz w:val="28"/>
          <w:szCs w:val="28"/>
        </w:rPr>
        <w:t>. Учреждение</w:t>
      </w:r>
      <w:r w:rsidR="00D538BE" w:rsidRPr="00AE404D">
        <w:rPr>
          <w:sz w:val="28"/>
          <w:szCs w:val="28"/>
        </w:rPr>
        <w:t xml:space="preserve"> 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w:t>
      </w:r>
      <w:bookmarkStart w:id="46" w:name="_GoBack"/>
      <w:r w:rsidR="00336B00" w:rsidRPr="00AE404D">
        <w:rPr>
          <w:sz w:val="28"/>
          <w:szCs w:val="28"/>
        </w:rPr>
        <w:t>приложении</w:t>
      </w:r>
      <w:bookmarkEnd w:id="46"/>
      <w:proofErr w:type="gramStart"/>
      <w:r w:rsidR="00A109E9" w:rsidRPr="00AE404D">
        <w:rPr>
          <w:sz w:val="28"/>
          <w:szCs w:val="28"/>
        </w:rPr>
        <w:t>4</w:t>
      </w:r>
      <w:proofErr w:type="gramEnd"/>
      <w:r w:rsidR="00D538BE" w:rsidRPr="00AE404D">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7" w:name="_Toc461179782"/>
      <w:r w:rsidRPr="00AE404D">
        <w:rPr>
          <w:sz w:val="28"/>
          <w:szCs w:val="28"/>
        </w:rPr>
        <w:t>Правила рассмотрения запросов субъектов персональных данных или их представителей.</w:t>
      </w:r>
      <w:bookmarkEnd w:id="47"/>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w:t>
      </w:r>
      <w:proofErr w:type="gramStart"/>
      <w:r w:rsidRPr="00AE404D">
        <w:rPr>
          <w:sz w:val="28"/>
          <w:szCs w:val="28"/>
        </w:rPr>
        <w:t>ии у о</w:t>
      </w:r>
      <w:proofErr w:type="gramEnd"/>
      <w:r w:rsidRPr="00AE404D">
        <w:rPr>
          <w:sz w:val="28"/>
          <w:szCs w:val="28"/>
        </w:rPr>
        <w:t>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t>Обращения субъектов персональных данных о соблюдении их законных п</w:t>
      </w:r>
      <w:r w:rsidR="006C3C5D">
        <w:rPr>
          <w:sz w:val="28"/>
          <w:szCs w:val="28"/>
        </w:rPr>
        <w:t>рав регистрируются Учреждением</w:t>
      </w:r>
      <w:r w:rsidRPr="002F5C22">
        <w:rPr>
          <w:sz w:val="28"/>
          <w:szCs w:val="28"/>
        </w:rPr>
        <w:t xml:space="preserve"> – оператором в специальном журнале. Форма журнала приведена в приложении 3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lastRenderedPageBreak/>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FB7FD4" w:rsidRPr="003106B2" w:rsidRDefault="00FB7FD4" w:rsidP="006F17FD">
      <w:pPr>
        <w:pStyle w:val="17"/>
        <w:numPr>
          <w:ilvl w:val="1"/>
          <w:numId w:val="88"/>
        </w:numPr>
        <w:spacing w:before="0" w:after="0"/>
        <w:jc w:val="center"/>
        <w:rPr>
          <w:sz w:val="28"/>
          <w:szCs w:val="28"/>
        </w:rPr>
      </w:pPr>
      <w:bookmarkStart w:id="48" w:name="_Toc366232901"/>
      <w:bookmarkStart w:id="49" w:name="_Toc447204605"/>
      <w:bookmarkStart w:id="50" w:name="_Toc461179783"/>
      <w:r w:rsidRPr="003106B2">
        <w:rPr>
          <w:sz w:val="28"/>
          <w:szCs w:val="28"/>
        </w:rPr>
        <w:t>Сроки обработки и хранения персональных данных</w:t>
      </w:r>
      <w:bookmarkEnd w:id="48"/>
      <w:bookmarkEnd w:id="49"/>
      <w:bookmarkEnd w:id="50"/>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proofErr w:type="gramStart"/>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roofErr w:type="gramEnd"/>
    </w:p>
    <w:p w:rsidR="00105DDE" w:rsidRDefault="00105DDE" w:rsidP="001B4207">
      <w:pPr>
        <w:autoSpaceDE w:val="0"/>
        <w:autoSpaceDN w:val="0"/>
        <w:adjustRightInd w:val="0"/>
        <w:spacing w:line="360" w:lineRule="auto"/>
        <w:ind w:firstLine="709"/>
        <w:jc w:val="both"/>
        <w:rPr>
          <w:sz w:val="28"/>
          <w:szCs w:val="28"/>
        </w:rPr>
      </w:pPr>
    </w:p>
    <w:p w:rsidR="003106B2" w:rsidRDefault="003106B2" w:rsidP="006F17FD">
      <w:pPr>
        <w:pStyle w:val="17"/>
        <w:numPr>
          <w:ilvl w:val="1"/>
          <w:numId w:val="88"/>
        </w:numPr>
        <w:spacing w:before="0" w:after="0"/>
        <w:jc w:val="center"/>
        <w:rPr>
          <w:sz w:val="28"/>
          <w:szCs w:val="28"/>
        </w:rPr>
      </w:pPr>
      <w:bookmarkStart w:id="51" w:name="_Toc302991017"/>
      <w:bookmarkStart w:id="52" w:name="_Toc461179784"/>
      <w:r w:rsidRPr="00FB099A">
        <w:rPr>
          <w:sz w:val="28"/>
          <w:szCs w:val="28"/>
        </w:rPr>
        <w:lastRenderedPageBreak/>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1"/>
      <w:bookmarkEnd w:id="52"/>
      <w:r w:rsidR="00592AA0">
        <w:rPr>
          <w:sz w:val="28"/>
          <w:szCs w:val="28"/>
        </w:rPr>
        <w:t xml:space="preserve"> </w:t>
      </w:r>
      <w:r w:rsidR="00715E82">
        <w:rPr>
          <w:sz w:val="28"/>
          <w:szCs w:val="28"/>
        </w:rPr>
        <w:t>Учреждении</w:t>
      </w:r>
    </w:p>
    <w:p w:rsidR="00715E82" w:rsidRDefault="00715E82" w:rsidP="00715E82"/>
    <w:p w:rsidR="00715E82" w:rsidRPr="00715E82" w:rsidRDefault="00715E82" w:rsidP="00715E82"/>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6C3C5D">
        <w:rPr>
          <w:sz w:val="28"/>
          <w:szCs w:val="28"/>
        </w:rPr>
        <w:t>Учреждения</w:t>
      </w:r>
      <w:r w:rsidRPr="00FB099A">
        <w:rPr>
          <w:sz w:val="28"/>
          <w:szCs w:val="28"/>
        </w:rPr>
        <w:t xml:space="preserve"> назначается лицо, ответственное за организацию обработки пе</w:t>
      </w:r>
      <w:r w:rsidR="006C3C5D">
        <w:rPr>
          <w:sz w:val="28"/>
          <w:szCs w:val="28"/>
        </w:rPr>
        <w:t>рсональных данных в Учреждении</w:t>
      </w:r>
      <w:r w:rsidRPr="00FB099A">
        <w:rPr>
          <w:sz w:val="28"/>
          <w:szCs w:val="28"/>
        </w:rPr>
        <w:t xml:space="preserve"> (далее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w:t>
      </w:r>
      <w:r w:rsidR="006C3C5D">
        <w:rPr>
          <w:sz w:val="28"/>
          <w:szCs w:val="28"/>
        </w:rPr>
        <w:t>непосредственно от директора Учреждения</w:t>
      </w:r>
      <w:r w:rsidR="003106B2" w:rsidRPr="00FB099A">
        <w:rPr>
          <w:sz w:val="28"/>
          <w:szCs w:val="28"/>
        </w:rPr>
        <w:t xml:space="preserve"> 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w:t>
      </w:r>
      <w:proofErr w:type="gramStart"/>
      <w:r w:rsidR="003106B2" w:rsidRPr="00FB099A">
        <w:rPr>
          <w:sz w:val="28"/>
          <w:szCs w:val="28"/>
        </w:rPr>
        <w:t>контроль за</w:t>
      </w:r>
      <w:proofErr w:type="gramEnd"/>
      <w:r w:rsidR="003106B2" w:rsidRPr="00FB099A">
        <w:rPr>
          <w:sz w:val="28"/>
          <w:szCs w:val="28"/>
        </w:rPr>
        <w:t xml:space="preserve"> соблюдением в  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доводить до сведения </w:t>
      </w:r>
      <w:proofErr w:type="gramStart"/>
      <w:r w:rsidR="003106B2" w:rsidRPr="00FB099A">
        <w:rPr>
          <w:sz w:val="28"/>
          <w:szCs w:val="28"/>
        </w:rPr>
        <w:t xml:space="preserve">сотрудников </w:t>
      </w:r>
      <w:r w:rsidR="006C3C5D">
        <w:rPr>
          <w:sz w:val="28"/>
          <w:szCs w:val="28"/>
        </w:rPr>
        <w:t>Учреждения</w:t>
      </w:r>
      <w:r w:rsidR="003106B2" w:rsidRPr="00FB099A">
        <w:rPr>
          <w:sz w:val="28"/>
          <w:szCs w:val="28"/>
        </w:rPr>
        <w:t xml:space="preserve"> положения законодательства Российской Федерации</w:t>
      </w:r>
      <w:proofErr w:type="gramEnd"/>
      <w:r w:rsidR="003106B2" w:rsidRPr="00FB099A">
        <w:rPr>
          <w:sz w:val="28"/>
          <w:szCs w:val="28"/>
        </w:rPr>
        <w:t xml:space="preserve">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proofErr w:type="gramStart"/>
      <w:r w:rsidRPr="00FB099A">
        <w:rPr>
          <w:sz w:val="28"/>
          <w:szCs w:val="28"/>
        </w:rPr>
        <w:t>персональных</w:t>
      </w:r>
      <w:proofErr w:type="gramEnd"/>
      <w:r w:rsidRPr="00FB099A">
        <w:rPr>
          <w:sz w:val="28"/>
          <w:szCs w:val="28"/>
        </w:rPr>
        <w:t xml:space="preserve">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Pr="00A3762E" w:rsidRDefault="00D45E26" w:rsidP="006F17FD">
      <w:pPr>
        <w:pStyle w:val="17"/>
        <w:numPr>
          <w:ilvl w:val="0"/>
          <w:numId w:val="88"/>
        </w:numPr>
        <w:spacing w:before="0" w:after="0"/>
        <w:ind w:left="0" w:firstLine="709"/>
        <w:jc w:val="center"/>
        <w:rPr>
          <w:sz w:val="28"/>
          <w:szCs w:val="28"/>
        </w:rPr>
      </w:pPr>
      <w:bookmarkStart w:id="53" w:name="_Toc447204606"/>
      <w:bookmarkStart w:id="54" w:name="_Toc461179785"/>
      <w:r w:rsidRPr="008448D2">
        <w:rPr>
          <w:sz w:val="28"/>
          <w:szCs w:val="28"/>
        </w:rPr>
        <w:t>Общая характеристика информационных систем персональных данных</w:t>
      </w:r>
      <w:bookmarkEnd w:id="53"/>
      <w:bookmarkEnd w:id="54"/>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в следующих информационных системах</w:t>
      </w:r>
      <w:r w:rsidR="006C3C5D">
        <w:rPr>
          <w:sz w:val="28"/>
          <w:szCs w:val="28"/>
        </w:rPr>
        <w:t xml:space="preserve"> Учреждения</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AE1100" w:rsidRPr="001B4207" w:rsidRDefault="00D73320" w:rsidP="001B4207">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rPr>
        <w:t xml:space="preserve">» предназначена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w:t>
      </w:r>
      <w:r w:rsidRPr="00E33973">
        <w:rPr>
          <w:rFonts w:ascii="Times New Roman" w:hAnsi="Times New Roman"/>
          <w:sz w:val="28"/>
          <w:szCs w:val="28"/>
          <w:lang w:eastAsia="ru-RU"/>
        </w:rPr>
        <w:lastRenderedPageBreak/>
        <w:t xml:space="preserve">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 xml:space="preserve">социальной поддержки населению путем формирования и использования единой </w:t>
      </w:r>
      <w:proofErr w:type="gramStart"/>
      <w:r w:rsidRPr="00E33973">
        <w:rPr>
          <w:rFonts w:ascii="Times New Roman" w:hAnsi="Times New Roman"/>
          <w:sz w:val="28"/>
          <w:szCs w:val="28"/>
          <w:lang w:eastAsia="ru-RU"/>
        </w:rPr>
        <w:t>базы</w:t>
      </w:r>
      <w:proofErr w:type="gramEnd"/>
      <w:r w:rsidRPr="00E33973">
        <w:rPr>
          <w:rFonts w:ascii="Times New Roman" w:hAnsi="Times New Roman"/>
          <w:sz w:val="28"/>
          <w:szCs w:val="28"/>
          <w:lang w:eastAsia="ru-RU"/>
        </w:rPr>
        <w:t xml:space="preserve"> данных в масштабах Воронежской области, содержащей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ном обслуживании.</w:t>
      </w:r>
      <w:r w:rsidR="00592AA0">
        <w:rPr>
          <w:rFonts w:ascii="Times New Roman" w:hAnsi="Times New Roman"/>
          <w:sz w:val="28"/>
          <w:szCs w:val="28"/>
          <w:lang w:eastAsia="ru-RU"/>
        </w:rPr>
        <w:t xml:space="preserve"> </w:t>
      </w:r>
      <w:r w:rsidR="008448D2">
        <w:rPr>
          <w:rFonts w:ascii="Times New Roman" w:hAnsi="Times New Roman"/>
          <w:sz w:val="28"/>
          <w:szCs w:val="28"/>
        </w:rPr>
        <w:t>Содержит следующие сведения</w:t>
      </w:r>
      <w:r w:rsidR="00592AA0">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xml:space="preserve">, дата </w:t>
      </w:r>
      <w:r w:rsidR="00C50C76">
        <w:rPr>
          <w:rFonts w:ascii="Times New Roman" w:hAnsi="Times New Roman"/>
          <w:sz w:val="28"/>
          <w:szCs w:val="28"/>
        </w:rPr>
        <w:t xml:space="preserve">и место </w:t>
      </w:r>
      <w:r>
        <w:rPr>
          <w:rFonts w:ascii="Times New Roman" w:hAnsi="Times New Roman"/>
          <w:sz w:val="28"/>
          <w:szCs w:val="28"/>
        </w:rPr>
        <w:t>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предоставляемых мер социальной поддержки: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сведения об установлении инвалидности</w:t>
      </w:r>
      <w:r w:rsidR="00C50C76">
        <w:rPr>
          <w:rFonts w:ascii="Times New Roman" w:hAnsi="Times New Roman"/>
          <w:sz w:val="28"/>
          <w:szCs w:val="28"/>
        </w:rPr>
        <w:t xml:space="preserve"> и ИПРА</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составе семьи;</w:t>
      </w:r>
    </w:p>
    <w:p w:rsidR="00277553" w:rsidRDefault="00C50C76"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жи</w:t>
      </w:r>
      <w:r w:rsidR="00277553">
        <w:rPr>
          <w:rFonts w:ascii="Times New Roman" w:hAnsi="Times New Roman"/>
          <w:sz w:val="28"/>
          <w:szCs w:val="28"/>
        </w:rPr>
        <w:t>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предоставленных мерах социальной поддержки. </w:t>
      </w:r>
    </w:p>
    <w:p w:rsidR="00690369" w:rsidRPr="00866678" w:rsidRDefault="00690369" w:rsidP="00690369">
      <w:pPr>
        <w:pStyle w:val="affffffffff3"/>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xml:space="preserve">Аналогичные сведения </w:t>
      </w:r>
      <w:r w:rsidR="004337D5">
        <w:rPr>
          <w:rFonts w:ascii="Times New Roman" w:hAnsi="Times New Roman"/>
          <w:sz w:val="28"/>
          <w:szCs w:val="28"/>
        </w:rPr>
        <w:t>используются для ведения систем</w:t>
      </w:r>
      <w:r>
        <w:rPr>
          <w:rFonts w:ascii="Times New Roman" w:hAnsi="Times New Roman"/>
          <w:sz w:val="28"/>
          <w:szCs w:val="28"/>
        </w:rPr>
        <w:t xml:space="preserve"> «Парус-Субсидия» </w:t>
      </w:r>
      <w:r w:rsidR="00C50C76">
        <w:rPr>
          <w:rFonts w:ascii="Times New Roman" w:hAnsi="Times New Roman"/>
          <w:sz w:val="28"/>
          <w:szCs w:val="28"/>
        </w:rPr>
        <w:t>и информационной сис</w:t>
      </w:r>
      <w:r w:rsidR="00B520E1">
        <w:rPr>
          <w:rFonts w:ascii="Times New Roman" w:hAnsi="Times New Roman"/>
          <w:sz w:val="28"/>
          <w:szCs w:val="28"/>
        </w:rPr>
        <w:t>тем</w:t>
      </w:r>
      <w:r w:rsidR="00C50C76">
        <w:rPr>
          <w:rFonts w:ascii="Times New Roman" w:hAnsi="Times New Roman"/>
          <w:sz w:val="28"/>
          <w:szCs w:val="28"/>
        </w:rPr>
        <w:t>ы</w:t>
      </w:r>
      <w:r w:rsidR="004337D5">
        <w:rPr>
          <w:rFonts w:ascii="Times New Roman" w:hAnsi="Times New Roman"/>
          <w:sz w:val="28"/>
          <w:szCs w:val="28"/>
        </w:rPr>
        <w:t xml:space="preserve"> «Социальные паспорта».</w:t>
      </w:r>
    </w:p>
    <w:p w:rsidR="006872D5" w:rsidRPr="00987924" w:rsidRDefault="00987924" w:rsidP="00987924">
      <w:pPr>
        <w:spacing w:line="360" w:lineRule="auto"/>
        <w:ind w:firstLine="709"/>
        <w:jc w:val="both"/>
        <w:rPr>
          <w:sz w:val="28"/>
          <w:szCs w:val="28"/>
        </w:rPr>
      </w:pPr>
      <w:r>
        <w:rPr>
          <w:sz w:val="28"/>
          <w:szCs w:val="28"/>
        </w:rPr>
        <w:t>5.1.</w:t>
      </w:r>
      <w:r w:rsidR="00CF74DE">
        <w:rPr>
          <w:sz w:val="28"/>
          <w:szCs w:val="28"/>
        </w:rPr>
        <w:t>2</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w:t>
      </w:r>
      <w:r w:rsidR="00BB3A42">
        <w:rPr>
          <w:sz w:val="28"/>
          <w:szCs w:val="28"/>
        </w:rPr>
        <w:t>1-С» и «1-С Зарплата»</w:t>
      </w:r>
      <w:r w:rsidR="006872D5" w:rsidRPr="00987924">
        <w:rPr>
          <w:sz w:val="28"/>
          <w:szCs w:val="28"/>
        </w:rPr>
        <w:t>, включающий следующие сведения:</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lastRenderedPageBreak/>
        <w:t>данные документа, удостоверяющего личность субъекта персональных данных;</w:t>
      </w:r>
    </w:p>
    <w:p w:rsidR="00834650"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номер приказа и дату приема на работу (увольнения)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 xml:space="preserve">ного пенсионного страхования </w:t>
      </w:r>
      <w:r w:rsidR="00C50C76">
        <w:rPr>
          <w:rFonts w:ascii="Times New Roman" w:hAnsi="Times New Roman"/>
          <w:sz w:val="28"/>
          <w:szCs w:val="28"/>
        </w:rPr>
        <w:t xml:space="preserve">(СНИЛС) </w:t>
      </w:r>
      <w:r w:rsidRPr="00F14C2B">
        <w:rPr>
          <w:rFonts w:ascii="Times New Roman" w:hAnsi="Times New Roman"/>
          <w:sz w:val="28"/>
          <w:szCs w:val="28"/>
        </w:rPr>
        <w:t>субъекта персональных данных</w:t>
      </w:r>
      <w:r w:rsidR="008D2E15">
        <w:rPr>
          <w:rFonts w:ascii="Times New Roman" w:hAnsi="Times New Roman"/>
          <w:sz w:val="28"/>
          <w:szCs w:val="28"/>
        </w:rPr>
        <w:t>;</w:t>
      </w:r>
    </w:p>
    <w:p w:rsidR="008D2E15"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CF74DE" w:rsidRDefault="00CF74DE" w:rsidP="00CF74DE">
      <w:pPr>
        <w:tabs>
          <w:tab w:val="left" w:pos="1134"/>
        </w:tabs>
        <w:spacing w:line="360" w:lineRule="auto"/>
        <w:ind w:firstLine="709"/>
        <w:jc w:val="both"/>
        <w:rPr>
          <w:sz w:val="28"/>
          <w:szCs w:val="28"/>
        </w:rPr>
      </w:pPr>
      <w:r>
        <w:rPr>
          <w:sz w:val="28"/>
          <w:szCs w:val="28"/>
        </w:rPr>
        <w:t xml:space="preserve">5.1.3. </w:t>
      </w:r>
      <w:r w:rsidRPr="00987924">
        <w:rPr>
          <w:sz w:val="28"/>
          <w:szCs w:val="28"/>
        </w:rPr>
        <w:t xml:space="preserve">В целях </w:t>
      </w:r>
      <w:r>
        <w:rPr>
          <w:sz w:val="28"/>
          <w:szCs w:val="28"/>
        </w:rPr>
        <w:t>кадрового учета и</w:t>
      </w:r>
      <w:r w:rsidR="00BB3A42">
        <w:rPr>
          <w:sz w:val="28"/>
          <w:szCs w:val="28"/>
        </w:rPr>
        <w:t>спользуются</w:t>
      </w:r>
      <w:r>
        <w:rPr>
          <w:sz w:val="28"/>
          <w:szCs w:val="28"/>
        </w:rPr>
        <w:t xml:space="preserve"> следующие сведения</w:t>
      </w:r>
      <w:r w:rsidRPr="00CF74DE">
        <w:rPr>
          <w:sz w:val="28"/>
          <w:szCs w:val="28"/>
        </w:rPr>
        <w:t>:</w:t>
      </w:r>
    </w:p>
    <w:p w:rsidR="00CF74DE" w:rsidRPr="00CF74DE" w:rsidRDefault="00CF74DE"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082E6D">
        <w:rPr>
          <w:rFonts w:ascii="Times New Roman" w:eastAsia="Times New Roman" w:hAnsi="Times New Roman"/>
          <w:sz w:val="28"/>
          <w:szCs w:val="28"/>
          <w:lang w:eastAsia="ru-RU"/>
        </w:rPr>
        <w:t>фамилия, имя, отчество</w:t>
      </w:r>
      <w:r w:rsidR="00592AA0">
        <w:rPr>
          <w:rFonts w:ascii="Times New Roman" w:eastAsia="Times New Roman" w:hAnsi="Times New Roman"/>
          <w:sz w:val="28"/>
          <w:szCs w:val="28"/>
          <w:lang w:eastAsia="ru-RU"/>
        </w:rPr>
        <w:t xml:space="preserve"> </w:t>
      </w:r>
      <w:r w:rsidRPr="00467D49">
        <w:rPr>
          <w:rFonts w:ascii="Times New Roman" w:hAnsi="Times New Roman"/>
          <w:sz w:val="28"/>
          <w:szCs w:val="28"/>
        </w:rPr>
        <w:t>субъекта персональных данных;</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 xml:space="preserve">число, месяц, год </w:t>
      </w:r>
      <w:r>
        <w:rPr>
          <w:rFonts w:ascii="Times New Roman" w:eastAsia="Times New Roman" w:hAnsi="Times New Roman"/>
          <w:sz w:val="28"/>
          <w:szCs w:val="28"/>
          <w:lang w:eastAsia="ru-RU"/>
        </w:rPr>
        <w:t xml:space="preserve">и место </w:t>
      </w:r>
      <w:r w:rsidRPr="00082E6D">
        <w:rPr>
          <w:rFonts w:ascii="Times New Roman" w:eastAsia="Times New Roman" w:hAnsi="Times New Roman"/>
          <w:sz w:val="28"/>
          <w:szCs w:val="28"/>
          <w:lang w:eastAsia="ru-RU"/>
        </w:rPr>
        <w:t>рождения;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гражданство;</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образование;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владение иностранными языками;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судимость</w:t>
      </w:r>
      <w:r w:rsidR="00BB3A42">
        <w:rPr>
          <w:rFonts w:ascii="Times New Roman" w:eastAsia="Times New Roman" w:hAnsi="Times New Roman"/>
          <w:sz w:val="28"/>
          <w:szCs w:val="28"/>
          <w:lang w:eastAsia="ru-RU"/>
        </w:rPr>
        <w:t xml:space="preserve"> (если требуются такие сведения)</w:t>
      </w:r>
      <w:r w:rsidRPr="00082E6D">
        <w:rPr>
          <w:rFonts w:ascii="Times New Roman" w:eastAsia="Times New Roman" w:hAnsi="Times New Roman"/>
          <w:sz w:val="28"/>
          <w:szCs w:val="28"/>
          <w:lang w:eastAsia="ru-RU"/>
        </w:rPr>
        <w:t>;</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выполняемая работа с начала трудовой деятельности;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награды и знаки отличия;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proofErr w:type="gramStart"/>
      <w:r w:rsidRPr="00082E6D">
        <w:rPr>
          <w:rFonts w:ascii="Times New Roman" w:eastAsia="Times New Roman" w:hAnsi="Times New Roman"/>
          <w:sz w:val="28"/>
          <w:szCs w:val="28"/>
          <w:lang w:eastAsia="ru-RU"/>
        </w:rPr>
        <w:t>близкие родственники (степень родства, ФИО, год, число, месяц и место рождения, место работы, домашний адрес);</w:t>
      </w:r>
      <w:proofErr w:type="gramEnd"/>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пребывание за границей;</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отношение к воинской обязанности, воинское звание;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домашний адрес (адрес регистрации, фактического проживания);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номер телефона;</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документ, удостоверяющий личность (вид документа, серия, номер, кем и когда выдан);</w:t>
      </w:r>
    </w:p>
    <w:p w:rsidR="00CF74DE" w:rsidRPr="00F14C2B"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lastRenderedPageBreak/>
        <w:t xml:space="preserve">номер страхового свидетельства </w:t>
      </w:r>
      <w:r>
        <w:rPr>
          <w:rFonts w:ascii="Times New Roman" w:hAnsi="Times New Roman"/>
          <w:sz w:val="28"/>
          <w:szCs w:val="28"/>
        </w:rPr>
        <w:t>обязатель</w:t>
      </w:r>
      <w:r w:rsidRPr="00F14C2B">
        <w:rPr>
          <w:rFonts w:ascii="Times New Roman" w:hAnsi="Times New Roman"/>
          <w:sz w:val="28"/>
          <w:szCs w:val="28"/>
        </w:rPr>
        <w:t xml:space="preserve">ного пенсионного страхования </w:t>
      </w:r>
      <w:r w:rsidR="00C50C76">
        <w:rPr>
          <w:rFonts w:ascii="Times New Roman" w:hAnsi="Times New Roman"/>
          <w:sz w:val="28"/>
          <w:szCs w:val="28"/>
        </w:rPr>
        <w:t xml:space="preserve">(СНИЛС) </w:t>
      </w:r>
      <w:r w:rsidRPr="00F14C2B">
        <w:rPr>
          <w:rFonts w:ascii="Times New Roman" w:hAnsi="Times New Roman"/>
          <w:sz w:val="28"/>
          <w:szCs w:val="28"/>
        </w:rPr>
        <w:t>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4337D5" w:rsidRDefault="004337D5" w:rsidP="004337D5">
      <w:pPr>
        <w:pStyle w:val="affffffffff3"/>
        <w:autoSpaceDE w:val="0"/>
        <w:autoSpaceDN w:val="0"/>
        <w:adjustRightInd w:val="0"/>
        <w:spacing w:after="0" w:line="360" w:lineRule="auto"/>
        <w:ind w:left="709"/>
        <w:jc w:val="both"/>
        <w:rPr>
          <w:rFonts w:ascii="Times New Roman" w:hAnsi="Times New Roman"/>
          <w:sz w:val="28"/>
          <w:szCs w:val="28"/>
        </w:rPr>
      </w:pPr>
    </w:p>
    <w:p w:rsidR="004337D5" w:rsidRDefault="004337D5" w:rsidP="004337D5">
      <w:pPr>
        <w:pStyle w:val="affffffffff3"/>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xml:space="preserve">5.1.4. Для работы в информационной системе «АИС Закупки» </w:t>
      </w:r>
      <w:r w:rsidR="00592AA0" w:rsidRPr="009345B4">
        <w:rPr>
          <w:rFonts w:ascii="Times New Roman" w:hAnsi="Times New Roman"/>
          <w:sz w:val="28"/>
          <w:szCs w:val="28"/>
        </w:rPr>
        <w:t>исполь</w:t>
      </w:r>
      <w:r w:rsidRPr="009345B4">
        <w:rPr>
          <w:rFonts w:ascii="Times New Roman" w:hAnsi="Times New Roman"/>
          <w:sz w:val="28"/>
          <w:szCs w:val="28"/>
        </w:rPr>
        <w:t>зуются</w:t>
      </w:r>
      <w:r w:rsidR="00592AA0" w:rsidRPr="009345B4">
        <w:rPr>
          <w:rFonts w:ascii="Times New Roman" w:hAnsi="Times New Roman"/>
          <w:sz w:val="28"/>
          <w:szCs w:val="28"/>
        </w:rPr>
        <w:t xml:space="preserve"> </w:t>
      </w:r>
      <w:r>
        <w:rPr>
          <w:rFonts w:ascii="Times New Roman" w:hAnsi="Times New Roman"/>
          <w:sz w:val="28"/>
          <w:szCs w:val="28"/>
        </w:rPr>
        <w:t>следующие сведения:</w:t>
      </w:r>
    </w:p>
    <w:p w:rsidR="004337D5" w:rsidRPr="00407FB8" w:rsidRDefault="00C50C76" w:rsidP="004337D5">
      <w:pPr>
        <w:pStyle w:val="affffffffff3"/>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004337D5">
        <w:rPr>
          <w:rFonts w:ascii="Times New Roman" w:hAnsi="Times New Roman"/>
          <w:sz w:val="28"/>
          <w:szCs w:val="28"/>
        </w:rPr>
        <w:t xml:space="preserve">-  </w:t>
      </w:r>
      <w:r>
        <w:rPr>
          <w:rFonts w:ascii="Times New Roman" w:hAnsi="Times New Roman"/>
          <w:sz w:val="28"/>
          <w:szCs w:val="28"/>
        </w:rPr>
        <w:t xml:space="preserve">     </w:t>
      </w:r>
      <w:r w:rsidR="004337D5" w:rsidRPr="00407FB8">
        <w:rPr>
          <w:rFonts w:ascii="Times New Roman" w:hAnsi="Times New Roman"/>
          <w:sz w:val="28"/>
          <w:szCs w:val="28"/>
        </w:rPr>
        <w:t>фамилия, имя, отчество</w:t>
      </w:r>
      <w:r w:rsidR="004337D5">
        <w:rPr>
          <w:rFonts w:ascii="Times New Roman" w:hAnsi="Times New Roman"/>
          <w:sz w:val="28"/>
          <w:szCs w:val="28"/>
        </w:rPr>
        <w:t xml:space="preserve"> </w:t>
      </w:r>
      <w:r w:rsidR="004337D5" w:rsidRPr="00407FB8">
        <w:rPr>
          <w:rFonts w:ascii="Times New Roman" w:hAnsi="Times New Roman"/>
          <w:sz w:val="28"/>
          <w:szCs w:val="28"/>
        </w:rPr>
        <w:t xml:space="preserve"> субъекта персональных данных;</w:t>
      </w:r>
    </w:p>
    <w:p w:rsidR="004337D5" w:rsidRPr="00407FB8" w:rsidRDefault="004337D5" w:rsidP="004337D5">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4337D5" w:rsidRDefault="004337D5" w:rsidP="004337D5">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4337D5" w:rsidRPr="00F14C2B" w:rsidRDefault="004337D5" w:rsidP="004337D5">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способах связи (телефон, электронная почта)</w:t>
      </w:r>
      <w:r w:rsidRPr="00F14C2B">
        <w:rPr>
          <w:rFonts w:ascii="Times New Roman" w:hAnsi="Times New Roman"/>
          <w:sz w:val="28"/>
          <w:szCs w:val="28"/>
        </w:rPr>
        <w:t>;</w:t>
      </w:r>
    </w:p>
    <w:p w:rsidR="004337D5" w:rsidRPr="00F14C2B" w:rsidRDefault="004337D5" w:rsidP="004337D5">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4337D5" w:rsidRPr="004337D5" w:rsidRDefault="004337D5" w:rsidP="004337D5">
      <w:pPr>
        <w:autoSpaceDE w:val="0"/>
        <w:autoSpaceDN w:val="0"/>
        <w:adjustRightInd w:val="0"/>
        <w:spacing w:line="360" w:lineRule="auto"/>
        <w:jc w:val="both"/>
        <w:rPr>
          <w:sz w:val="28"/>
          <w:szCs w:val="28"/>
        </w:rPr>
      </w:pPr>
      <w:r>
        <w:rPr>
          <w:sz w:val="28"/>
          <w:szCs w:val="28"/>
        </w:rPr>
        <w:t xml:space="preserve">          -        </w:t>
      </w:r>
      <w:r w:rsidR="00C50C76">
        <w:rPr>
          <w:sz w:val="28"/>
          <w:szCs w:val="28"/>
        </w:rPr>
        <w:t>б</w:t>
      </w:r>
      <w:r w:rsidRPr="004337D5">
        <w:rPr>
          <w:sz w:val="28"/>
          <w:szCs w:val="28"/>
        </w:rPr>
        <w:t>анковские реквизиты расчетного счета.</w:t>
      </w:r>
    </w:p>
    <w:p w:rsidR="00B52F4B" w:rsidRDefault="00B52F4B" w:rsidP="00861140">
      <w:pPr>
        <w:pStyle w:val="affffffffff3"/>
        <w:autoSpaceDE w:val="0"/>
        <w:autoSpaceDN w:val="0"/>
        <w:adjustRightInd w:val="0"/>
        <w:spacing w:after="0" w:line="360" w:lineRule="auto"/>
        <w:ind w:left="709"/>
        <w:jc w:val="both"/>
        <w:rPr>
          <w:rFonts w:ascii="Times New Roman" w:hAnsi="Times New Roman"/>
          <w:sz w:val="28"/>
          <w:szCs w:val="28"/>
        </w:rPr>
      </w:pPr>
    </w:p>
    <w:p w:rsidR="00903277" w:rsidRPr="00A3762E" w:rsidRDefault="00903277" w:rsidP="006F17FD">
      <w:pPr>
        <w:pStyle w:val="17"/>
        <w:numPr>
          <w:ilvl w:val="0"/>
          <w:numId w:val="88"/>
        </w:numPr>
        <w:spacing w:before="0" w:after="0"/>
        <w:ind w:left="0" w:firstLine="709"/>
        <w:jc w:val="center"/>
        <w:rPr>
          <w:sz w:val="28"/>
          <w:szCs w:val="28"/>
        </w:rPr>
      </w:pPr>
      <w:bookmarkStart w:id="55" w:name="_Toc366232903"/>
      <w:bookmarkStart w:id="56" w:name="_Toc447204607"/>
      <w:bookmarkStart w:id="57" w:name="_Toc461179786"/>
      <w:r w:rsidRPr="00903277">
        <w:rPr>
          <w:sz w:val="28"/>
          <w:szCs w:val="28"/>
        </w:rPr>
        <w:t>Правила работы с обезличенными персональными данными</w:t>
      </w:r>
      <w:bookmarkEnd w:id="55"/>
      <w:bookmarkEnd w:id="56"/>
      <w:bookmarkEnd w:id="57"/>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343231">
        <w:rPr>
          <w:sz w:val="28"/>
          <w:szCs w:val="28"/>
        </w:rPr>
        <w:t>Учреждении</w:t>
      </w:r>
      <w:r w:rsidR="00737DC2" w:rsidRPr="00EE5207">
        <w:rPr>
          <w:sz w:val="28"/>
          <w:szCs w:val="28"/>
        </w:rPr>
        <w:t xml:space="preserve"> может проводит</w:t>
      </w:r>
      <w:r w:rsidR="00737DC2">
        <w:rPr>
          <w:sz w:val="28"/>
          <w:szCs w:val="28"/>
        </w:rPr>
        <w:t>ь</w:t>
      </w:r>
      <w:r w:rsidR="00737DC2" w:rsidRPr="00EE5207">
        <w:rPr>
          <w:sz w:val="28"/>
          <w:szCs w:val="28"/>
        </w:rPr>
        <w:t xml:space="preserve">ся с целью снижения ущерба от разглашения персональных данных, снижения класса защищенности информационных систем персональных данных и </w:t>
      </w:r>
      <w:proofErr w:type="gramStart"/>
      <w:r w:rsidR="00737DC2" w:rsidRPr="00EE5207">
        <w:rPr>
          <w:sz w:val="28"/>
          <w:szCs w:val="28"/>
        </w:rPr>
        <w:t>по</w:t>
      </w:r>
      <w:proofErr w:type="gramEnd"/>
      <w:r w:rsidR="00737DC2" w:rsidRPr="00EE5207">
        <w:rPr>
          <w:sz w:val="28"/>
          <w:szCs w:val="28"/>
        </w:rPr>
        <w:t xml:space="preserve"> </w:t>
      </w:r>
      <w:proofErr w:type="gramStart"/>
      <w:r w:rsidR="00737DC2" w:rsidRPr="00EE5207">
        <w:rPr>
          <w:sz w:val="28"/>
          <w:szCs w:val="28"/>
        </w:rPr>
        <w:t>достижении</w:t>
      </w:r>
      <w:proofErr w:type="gramEnd"/>
      <w:r w:rsidR="00737DC2" w:rsidRPr="00EE5207">
        <w:rPr>
          <w:sz w:val="28"/>
          <w:szCs w:val="28"/>
        </w:rPr>
        <w:t xml:space="preserve">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Решение о необходимости обезличивания персональн</w:t>
      </w:r>
      <w:r w:rsidR="006C3C5D">
        <w:rPr>
          <w:sz w:val="28"/>
          <w:szCs w:val="28"/>
        </w:rPr>
        <w:t>ых данных принимает директор</w:t>
      </w:r>
      <w:r w:rsidR="00592AA0">
        <w:rPr>
          <w:sz w:val="28"/>
          <w:szCs w:val="28"/>
        </w:rPr>
        <w:t xml:space="preserve"> </w:t>
      </w:r>
      <w:r w:rsidR="006C3C5D">
        <w:rPr>
          <w:sz w:val="28"/>
          <w:szCs w:val="28"/>
        </w:rPr>
        <w:t>Учреждения</w:t>
      </w:r>
      <w:r w:rsidR="00737DC2">
        <w:rPr>
          <w:sz w:val="28"/>
          <w:szCs w:val="28"/>
        </w:rPr>
        <w:t>.</w:t>
      </w:r>
    </w:p>
    <w:p w:rsidR="00737DC2" w:rsidRDefault="00B52F4B" w:rsidP="00C53C62">
      <w:pPr>
        <w:spacing w:line="360" w:lineRule="auto"/>
        <w:ind w:firstLine="709"/>
        <w:jc w:val="both"/>
        <w:rPr>
          <w:sz w:val="28"/>
          <w:szCs w:val="28"/>
        </w:rPr>
      </w:pPr>
      <w:r w:rsidRPr="009345B4">
        <w:rPr>
          <w:sz w:val="28"/>
          <w:szCs w:val="28"/>
        </w:rPr>
        <w:lastRenderedPageBreak/>
        <w:t xml:space="preserve">6.3. </w:t>
      </w:r>
      <w:r w:rsidR="00343231" w:rsidRPr="009345B4">
        <w:rPr>
          <w:sz w:val="28"/>
          <w:szCs w:val="28"/>
        </w:rPr>
        <w:t xml:space="preserve"> </w:t>
      </w:r>
      <w:r w:rsidR="009345B4" w:rsidRPr="009345B4">
        <w:rPr>
          <w:sz w:val="28"/>
          <w:szCs w:val="22"/>
        </w:rPr>
        <w:t xml:space="preserve">Отдел социальных выплат и администрирования </w:t>
      </w:r>
      <w:proofErr w:type="gramStart"/>
      <w:r w:rsidR="009345B4" w:rsidRPr="009345B4">
        <w:rPr>
          <w:sz w:val="28"/>
          <w:szCs w:val="22"/>
        </w:rPr>
        <w:t>базы</w:t>
      </w:r>
      <w:proofErr w:type="gramEnd"/>
      <w:r w:rsidR="009345B4" w:rsidRPr="009345B4">
        <w:rPr>
          <w:sz w:val="28"/>
          <w:szCs w:val="22"/>
        </w:rPr>
        <w:t xml:space="preserve"> данных</w:t>
      </w:r>
      <w:r w:rsidR="009345B4">
        <w:rPr>
          <w:color w:val="FF0000"/>
          <w:sz w:val="22"/>
          <w:szCs w:val="22"/>
        </w:rPr>
        <w:t xml:space="preserve"> </w:t>
      </w:r>
      <w:r w:rsidR="00343231">
        <w:rPr>
          <w:sz w:val="28"/>
          <w:szCs w:val="28"/>
        </w:rPr>
        <w:t>Учреждения</w:t>
      </w:r>
      <w:r w:rsidR="00737DC2" w:rsidRPr="00F60EC4">
        <w:rPr>
          <w:sz w:val="28"/>
          <w:szCs w:val="28"/>
        </w:rPr>
        <w:t xml:space="preserve"> готовит предложения по обезличиванию персональных данных, обоснование такой необходимости и способы обезличивания</w:t>
      </w:r>
      <w:r w:rsidR="00737DC2">
        <w:rPr>
          <w:sz w:val="28"/>
          <w:szCs w:val="28"/>
        </w:rPr>
        <w:t>.</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ответственных за проведение мероприятий по обезличиванию обрабатываемых персональных данных</w:t>
      </w:r>
      <w:r w:rsidR="006C3C5D">
        <w:rPr>
          <w:sz w:val="28"/>
          <w:szCs w:val="28"/>
        </w:rPr>
        <w:t>, утверждается приказом Учреждения</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proofErr w:type="gramStart"/>
      <w:r w:rsidR="00737DC2" w:rsidRPr="005F322E">
        <w:rPr>
          <w:sz w:val="28"/>
          <w:szCs w:val="28"/>
        </w:rPr>
        <w:t>Контроль за</w:t>
      </w:r>
      <w:proofErr w:type="gramEnd"/>
      <w:r w:rsidR="00737DC2" w:rsidRPr="005F322E">
        <w:rPr>
          <w:sz w:val="28"/>
          <w:szCs w:val="28"/>
        </w:rPr>
        <w:t xml:space="preserve">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592AA0">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C976A1" w:rsidP="006F17FD">
      <w:pPr>
        <w:pStyle w:val="17"/>
        <w:numPr>
          <w:ilvl w:val="0"/>
          <w:numId w:val="88"/>
        </w:numPr>
        <w:spacing w:before="0" w:after="0"/>
        <w:ind w:left="0" w:firstLine="709"/>
        <w:jc w:val="center"/>
        <w:rPr>
          <w:sz w:val="28"/>
          <w:szCs w:val="28"/>
        </w:rPr>
      </w:pPr>
      <w:bookmarkStart w:id="58" w:name="_Toc447204608"/>
      <w:bookmarkStart w:id="59" w:name="_Toc461179787"/>
      <w:r>
        <w:rPr>
          <w:sz w:val="28"/>
          <w:szCs w:val="28"/>
        </w:rPr>
        <w:t>Обеспечение безопасности персональных данных</w:t>
      </w:r>
      <w:bookmarkEnd w:id="58"/>
      <w:bookmarkEnd w:id="59"/>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w:t>
      </w:r>
      <w:r w:rsidR="006C3C5D">
        <w:rPr>
          <w:sz w:val="28"/>
          <w:szCs w:val="28"/>
        </w:rPr>
        <w:t>венной деятельности Учреждения</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6C3C5D">
        <w:rPr>
          <w:sz w:val="28"/>
          <w:szCs w:val="28"/>
        </w:rPr>
        <w:t xml:space="preserve"> в Учреждении</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lastRenderedPageBreak/>
        <w:t>законнос</w:t>
      </w:r>
      <w:r w:rsidR="006C3C5D">
        <w:rPr>
          <w:sz w:val="28"/>
          <w:szCs w:val="28"/>
        </w:rPr>
        <w:t>ти осуществляемых в 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обеспечения баланса инт</w:t>
      </w:r>
      <w:r w:rsidR="006C3C5D">
        <w:rPr>
          <w:sz w:val="28"/>
          <w:szCs w:val="28"/>
        </w:rPr>
        <w:t>ересов государства, 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6C3C5D">
        <w:rPr>
          <w:sz w:val="28"/>
          <w:szCs w:val="28"/>
        </w:rPr>
        <w:t>Учреждении</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обеспечения соответств</w:t>
      </w:r>
      <w:r w:rsidR="00343231">
        <w:rPr>
          <w:sz w:val="28"/>
          <w:szCs w:val="28"/>
        </w:rPr>
        <w:t>ия осуществляемых в 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обеспечения соответстви</w:t>
      </w:r>
      <w:r w:rsidR="00343231">
        <w:rPr>
          <w:sz w:val="28"/>
          <w:szCs w:val="28"/>
        </w:rPr>
        <w:t xml:space="preserve">я осуществляемых в Учреждении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proofErr w:type="gramStart"/>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lastRenderedPageBreak/>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proofErr w:type="gramEnd"/>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proofErr w:type="gramStart"/>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w:t>
      </w:r>
      <w:proofErr w:type="gramEnd"/>
      <w:r w:rsidR="00592AA0">
        <w:rPr>
          <w:rFonts w:ascii="Times New Roman" w:hAnsi="Times New Roman"/>
          <w:sz w:val="28"/>
          <w:szCs w:val="28"/>
        </w:rPr>
        <w:t xml:space="preserve">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w:t>
      </w:r>
      <w:r w:rsidR="00592AA0">
        <w:rPr>
          <w:rFonts w:ascii="Times New Roman" w:hAnsi="Times New Roman"/>
          <w:sz w:val="28"/>
          <w:szCs w:val="28"/>
        </w:rPr>
        <w:t xml:space="preserve">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9B67C9" w:rsidRDefault="00092FEC" w:rsidP="00C53C62">
      <w:pPr>
        <w:pStyle w:val="affffffffff3"/>
        <w:tabs>
          <w:tab w:val="left" w:pos="993"/>
        </w:tabs>
        <w:spacing w:after="0" w:line="360" w:lineRule="auto"/>
        <w:ind w:left="0" w:firstLine="709"/>
        <w:jc w:val="both"/>
        <w:rPr>
          <w:rFonts w:ascii="Times New Roman" w:hAnsi="Times New Roman"/>
          <w:b/>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4B7BE0" w:rsidP="006F17FD">
      <w:pPr>
        <w:pStyle w:val="17"/>
        <w:numPr>
          <w:ilvl w:val="0"/>
          <w:numId w:val="88"/>
        </w:numPr>
        <w:spacing w:before="0" w:after="0"/>
        <w:ind w:left="0" w:firstLine="709"/>
        <w:jc w:val="center"/>
        <w:rPr>
          <w:sz w:val="28"/>
          <w:szCs w:val="28"/>
        </w:rPr>
      </w:pPr>
      <w:bookmarkStart w:id="60" w:name="_Toc447204609"/>
      <w:bookmarkStart w:id="61" w:name="_Toc461179788"/>
      <w:r w:rsidRPr="004B7BE0">
        <w:rPr>
          <w:sz w:val="28"/>
          <w:szCs w:val="28"/>
        </w:rPr>
        <w:t>Структура организационной системы обеспечения безопасности персональных данных</w:t>
      </w:r>
      <w:bookmarkEnd w:id="60"/>
      <w:bookmarkEnd w:id="61"/>
    </w:p>
    <w:p w:rsidR="00782435" w:rsidRDefault="00782435" w:rsidP="00C53C62">
      <w:pPr>
        <w:spacing w:line="360" w:lineRule="auto"/>
        <w:ind w:firstLine="709"/>
        <w:jc w:val="both"/>
        <w:rPr>
          <w:sz w:val="28"/>
          <w:szCs w:val="28"/>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343231">
        <w:rPr>
          <w:sz w:val="28"/>
          <w:szCs w:val="28"/>
        </w:rPr>
        <w:t xml:space="preserve">Учреждения </w:t>
      </w:r>
      <w:r w:rsidR="00D93EBA">
        <w:rPr>
          <w:sz w:val="28"/>
          <w:szCs w:val="28"/>
        </w:rPr>
        <w:t xml:space="preserve"> по обеспечению безопасности</w:t>
      </w:r>
      <w:r w:rsidR="00B33100">
        <w:rPr>
          <w:sz w:val="28"/>
          <w:szCs w:val="28"/>
        </w:rPr>
        <w:t xml:space="preserve"> персональных данных</w:t>
      </w:r>
      <w:r w:rsidR="00592AA0">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343231">
        <w:rPr>
          <w:sz w:val="28"/>
          <w:szCs w:val="28"/>
        </w:rPr>
        <w:t>Учреждения</w:t>
      </w:r>
      <w:r w:rsidR="00592AA0">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343231">
        <w:rPr>
          <w:sz w:val="28"/>
          <w:szCs w:val="28"/>
        </w:rPr>
        <w:t xml:space="preserve"> Учреждения</w:t>
      </w:r>
      <w:r w:rsidR="00B33100">
        <w:rPr>
          <w:sz w:val="28"/>
          <w:szCs w:val="28"/>
        </w:rPr>
        <w:t xml:space="preserve">). </w:t>
      </w:r>
    </w:p>
    <w:p w:rsidR="00B33100" w:rsidRDefault="00D6326A" w:rsidP="00C53C62">
      <w:pPr>
        <w:spacing w:line="360" w:lineRule="auto"/>
        <w:ind w:firstLine="709"/>
        <w:jc w:val="both"/>
        <w:rPr>
          <w:sz w:val="28"/>
          <w:szCs w:val="28"/>
        </w:rPr>
      </w:pPr>
      <w:r>
        <w:rPr>
          <w:sz w:val="28"/>
          <w:szCs w:val="28"/>
        </w:rPr>
        <w:lastRenderedPageBreak/>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343231">
        <w:rPr>
          <w:sz w:val="28"/>
          <w:szCs w:val="28"/>
        </w:rPr>
        <w:t>Учреждении</w:t>
      </w:r>
      <w:r w:rsidR="00B33100">
        <w:rPr>
          <w:sz w:val="28"/>
          <w:szCs w:val="28"/>
        </w:rPr>
        <w:t xml:space="preserve"> возложены на отдел </w:t>
      </w:r>
      <w:r w:rsidR="00715E82">
        <w:rPr>
          <w:sz w:val="28"/>
          <w:szCs w:val="28"/>
        </w:rPr>
        <w:t>социальных выплат и администрирования базы данных</w:t>
      </w:r>
      <w:r w:rsidR="00B10639">
        <w:rPr>
          <w:sz w:val="28"/>
          <w:szCs w:val="28"/>
        </w:rPr>
        <w:t xml:space="preserve"> (администратора базы данных и программистов)</w:t>
      </w:r>
      <w:r w:rsidR="00715E82">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персональных данных</w:t>
      </w:r>
      <w:r w:rsidR="00592AA0">
        <w:rPr>
          <w:sz w:val="28"/>
          <w:szCs w:val="28"/>
        </w:rPr>
        <w:t xml:space="preserve"> </w:t>
      </w:r>
      <w:r w:rsidR="00715E82">
        <w:rPr>
          <w:sz w:val="28"/>
          <w:szCs w:val="28"/>
        </w:rPr>
        <w:t xml:space="preserve">отдел социальных выплат и администрирования </w:t>
      </w:r>
      <w:proofErr w:type="gramStart"/>
      <w:r w:rsidR="00715E82">
        <w:rPr>
          <w:sz w:val="28"/>
          <w:szCs w:val="28"/>
        </w:rPr>
        <w:t>базы</w:t>
      </w:r>
      <w:proofErr w:type="gramEnd"/>
      <w:r w:rsidR="00715E82">
        <w:rPr>
          <w:sz w:val="28"/>
          <w:szCs w:val="28"/>
        </w:rPr>
        <w:t xml:space="preserve"> данных </w:t>
      </w:r>
      <w:r w:rsidR="00343231">
        <w:rPr>
          <w:sz w:val="28"/>
          <w:szCs w:val="28"/>
        </w:rPr>
        <w:t>Учреждения</w:t>
      </w:r>
      <w:r w:rsidR="00592AA0">
        <w:rPr>
          <w:sz w:val="28"/>
          <w:szCs w:val="28"/>
        </w:rPr>
        <w:t xml:space="preserve"> </w:t>
      </w:r>
      <w:r w:rsidR="00B33100" w:rsidRPr="008C082E">
        <w:rPr>
          <w:sz w:val="28"/>
          <w:szCs w:val="28"/>
        </w:rPr>
        <w:t xml:space="preserve">взаимодействует со </w:t>
      </w:r>
      <w:r w:rsidR="00B55B02">
        <w:rPr>
          <w:sz w:val="28"/>
          <w:szCs w:val="28"/>
        </w:rPr>
        <w:t>всеми структурными</w:t>
      </w:r>
      <w:r w:rsidR="00343231">
        <w:rPr>
          <w:sz w:val="28"/>
          <w:szCs w:val="28"/>
        </w:rPr>
        <w:t xml:space="preserve"> подразделениями Учреждения</w:t>
      </w:r>
      <w:r w:rsidR="00B55B02">
        <w:rPr>
          <w:sz w:val="28"/>
          <w:szCs w:val="28"/>
        </w:rPr>
        <w:t>, сотрудники которых имеют доступ к информационным системам персональных данных.</w:t>
      </w:r>
    </w:p>
    <w:p w:rsidR="00B33100" w:rsidRPr="00555116" w:rsidRDefault="00D6326A" w:rsidP="00C53C62">
      <w:pPr>
        <w:spacing w:line="360" w:lineRule="auto"/>
        <w:ind w:firstLine="709"/>
        <w:jc w:val="both"/>
        <w:rPr>
          <w:sz w:val="28"/>
          <w:szCs w:val="28"/>
        </w:rPr>
      </w:pPr>
      <w:r w:rsidRPr="00555116">
        <w:rPr>
          <w:sz w:val="28"/>
          <w:szCs w:val="28"/>
        </w:rPr>
        <w:t>8</w:t>
      </w:r>
      <w:r w:rsidR="00B33100" w:rsidRPr="00555116">
        <w:rPr>
          <w:sz w:val="28"/>
          <w:szCs w:val="28"/>
        </w:rPr>
        <w:t>.</w:t>
      </w:r>
      <w:r w:rsidR="00013D61" w:rsidRPr="00555116">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592AA0">
        <w:rPr>
          <w:sz w:val="28"/>
          <w:szCs w:val="28"/>
        </w:rPr>
        <w:t xml:space="preserve"> </w:t>
      </w:r>
      <w:proofErr w:type="gramStart"/>
      <w:r w:rsidR="00B33100" w:rsidRPr="00555116">
        <w:rPr>
          <w:sz w:val="28"/>
          <w:szCs w:val="28"/>
        </w:rPr>
        <w:t>ответственными</w:t>
      </w:r>
      <w:proofErr w:type="gramEnd"/>
      <w:r w:rsidR="00B33100" w:rsidRPr="00555116">
        <w:rPr>
          <w:sz w:val="28"/>
          <w:szCs w:val="28"/>
        </w:rPr>
        <w:t xml:space="preserve">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C21428">
        <w:rPr>
          <w:sz w:val="28"/>
          <w:szCs w:val="28"/>
        </w:rPr>
        <w:t>Учреждения</w:t>
      </w:r>
      <w:r w:rsidR="00B33100" w:rsidRPr="00555116">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343231">
        <w:rPr>
          <w:sz w:val="28"/>
          <w:szCs w:val="28"/>
        </w:rPr>
        <w:t>Учреждения</w:t>
      </w:r>
      <w:r w:rsidR="00B33100" w:rsidRPr="00BB1217">
        <w:rPr>
          <w:sz w:val="28"/>
          <w:szCs w:val="28"/>
        </w:rPr>
        <w:t xml:space="preserve"> возлож</w:t>
      </w:r>
      <w:r w:rsidR="00B33100">
        <w:rPr>
          <w:sz w:val="28"/>
          <w:szCs w:val="28"/>
        </w:rPr>
        <w:t>ена</w:t>
      </w:r>
      <w:r w:rsidR="00B33100" w:rsidRPr="00BB1217">
        <w:rPr>
          <w:sz w:val="28"/>
          <w:szCs w:val="28"/>
        </w:rPr>
        <w:t xml:space="preserve"> на </w:t>
      </w:r>
      <w:r w:rsidR="00B33100">
        <w:rPr>
          <w:sz w:val="28"/>
          <w:szCs w:val="28"/>
        </w:rPr>
        <w:t>начальников</w:t>
      </w:r>
      <w:r w:rsidR="00343231">
        <w:rPr>
          <w:sz w:val="28"/>
          <w:szCs w:val="28"/>
        </w:rPr>
        <w:t xml:space="preserve"> отделов</w:t>
      </w:r>
      <w:r w:rsidR="00B33100">
        <w:rPr>
          <w:sz w:val="28"/>
          <w:szCs w:val="28"/>
        </w:rPr>
        <w:t>.</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343231">
        <w:rPr>
          <w:sz w:val="28"/>
          <w:szCs w:val="28"/>
        </w:rPr>
        <w:t>Учреждения</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343231">
        <w:rPr>
          <w:sz w:val="28"/>
          <w:szCs w:val="28"/>
        </w:rPr>
        <w:t xml:space="preserve"> документов Учреждения</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343231" w:rsidP="006F17FD">
      <w:pPr>
        <w:pStyle w:val="affffffffff3"/>
        <w:numPr>
          <w:ilvl w:val="0"/>
          <w:numId w:val="72"/>
        </w:numPr>
        <w:spacing w:after="0" w:line="360" w:lineRule="auto"/>
        <w:ind w:left="0" w:firstLine="709"/>
        <w:jc w:val="both"/>
        <w:rPr>
          <w:rFonts w:ascii="Times New Roman" w:hAnsi="Times New Roman"/>
          <w:sz w:val="28"/>
          <w:szCs w:val="28"/>
        </w:rPr>
      </w:pPr>
      <w:r>
        <w:rPr>
          <w:rFonts w:ascii="Times New Roman" w:hAnsi="Times New Roman"/>
          <w:sz w:val="28"/>
          <w:szCs w:val="28"/>
        </w:rPr>
        <w:t>приказов Учреждения</w:t>
      </w:r>
      <w:r w:rsidR="006751B4" w:rsidRPr="006751B4">
        <w:rPr>
          <w:rFonts w:ascii="Times New Roman" w:hAnsi="Times New Roman"/>
          <w:sz w:val="28"/>
          <w:szCs w:val="28"/>
        </w:rPr>
        <w:t xml:space="preserve"> 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343231">
        <w:rPr>
          <w:rFonts w:ascii="Times New Roman" w:hAnsi="Times New Roman"/>
          <w:sz w:val="28"/>
          <w:szCs w:val="28"/>
          <w:lang w:eastAsia="ru-RU"/>
        </w:rPr>
        <w:t xml:space="preserve"> работниками Учреждения</w:t>
      </w:r>
      <w:r w:rsidR="00337AA3">
        <w:rPr>
          <w:rFonts w:ascii="Times New Roman" w:hAnsi="Times New Roman"/>
          <w:sz w:val="28"/>
          <w:szCs w:val="28"/>
          <w:lang w:eastAsia="ru-RU"/>
        </w:rPr>
        <w:t>.</w:t>
      </w:r>
    </w:p>
    <w:p w:rsidR="006751B4" w:rsidRDefault="00D6326A" w:rsidP="00C53C62">
      <w:pPr>
        <w:spacing w:line="360" w:lineRule="auto"/>
        <w:ind w:firstLine="709"/>
        <w:jc w:val="both"/>
        <w:rPr>
          <w:sz w:val="28"/>
          <w:szCs w:val="28"/>
        </w:rPr>
      </w:pPr>
      <w:r>
        <w:rPr>
          <w:sz w:val="28"/>
          <w:szCs w:val="28"/>
        </w:rPr>
        <w:lastRenderedPageBreak/>
        <w:t>8</w:t>
      </w:r>
      <w:r w:rsidR="006751B4">
        <w:rPr>
          <w:sz w:val="28"/>
          <w:szCs w:val="28"/>
        </w:rPr>
        <w:t>.7</w:t>
      </w:r>
      <w:r w:rsidR="00C21428">
        <w:rPr>
          <w:sz w:val="28"/>
          <w:szCs w:val="28"/>
        </w:rPr>
        <w:t>. Отдел социальных выплат и администрирования базы данных</w:t>
      </w:r>
      <w:r w:rsidR="00B10639">
        <w:rPr>
          <w:sz w:val="28"/>
          <w:szCs w:val="28"/>
        </w:rPr>
        <w:t xml:space="preserve"> (администратор базы данных)</w:t>
      </w:r>
      <w:r w:rsidR="006751B4">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твечает за ведение и акту</w:t>
      </w:r>
      <w:r w:rsidR="00C21428">
        <w:rPr>
          <w:sz w:val="28"/>
          <w:szCs w:val="28"/>
        </w:rPr>
        <w:t>ализацию документов 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списк</w:t>
      </w:r>
      <w:r w:rsidR="009E397A" w:rsidRPr="00555116">
        <w:rPr>
          <w:sz w:val="28"/>
          <w:szCs w:val="28"/>
        </w:rPr>
        <w:t>ов</w:t>
      </w:r>
      <w:r w:rsidRPr="00555116">
        <w:rPr>
          <w:sz w:val="28"/>
          <w:szCs w:val="28"/>
        </w:rPr>
        <w:t xml:space="preserve"> сотрудников, допущенных к обработке </w:t>
      </w:r>
      <w:r w:rsidR="009E397A" w:rsidRPr="00555116">
        <w:rPr>
          <w:sz w:val="28"/>
          <w:szCs w:val="28"/>
        </w:rPr>
        <w:t>персональных данных</w:t>
      </w:r>
      <w:r w:rsidR="00555116" w:rsidRPr="00555116">
        <w:rPr>
          <w:sz w:val="28"/>
          <w:szCs w:val="28"/>
        </w:rPr>
        <w:t xml:space="preserve"> (</w:t>
      </w:r>
      <w:r w:rsidR="00E10C52">
        <w:rPr>
          <w:sz w:val="28"/>
          <w:szCs w:val="28"/>
        </w:rPr>
        <w:t>по подра</w:t>
      </w:r>
      <w:r w:rsidR="00C21428">
        <w:rPr>
          <w:sz w:val="28"/>
          <w:szCs w:val="28"/>
        </w:rPr>
        <w:t>зделениям Учреждения</w:t>
      </w:r>
      <w:r w:rsidR="00E10C52">
        <w:rPr>
          <w:sz w:val="28"/>
          <w:szCs w:val="28"/>
        </w:rPr>
        <w:t xml:space="preserve">, </w:t>
      </w:r>
      <w:r w:rsidR="00555116" w:rsidRPr="00555116">
        <w:rPr>
          <w:sz w:val="28"/>
          <w:szCs w:val="28"/>
        </w:rPr>
        <w:t>по информационным системам)</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твечает за ведение и актуализацию эксплуатац</w:t>
      </w:r>
      <w:r w:rsidR="00C21428">
        <w:rPr>
          <w:sz w:val="28"/>
          <w:szCs w:val="28"/>
        </w:rPr>
        <w:t>ионной документации 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r w:rsidR="00343231">
        <w:rPr>
          <w:sz w:val="28"/>
          <w:szCs w:val="28"/>
        </w:rPr>
        <w:t>Начальники отделов</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00343231">
        <w:rPr>
          <w:sz w:val="28"/>
          <w:szCs w:val="28"/>
        </w:rPr>
        <w:t xml:space="preserve"> Учреждения</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 xml:space="preserve">исключении из списка лиц, допущенных к обработке персональных данных в </w:t>
      </w:r>
      <w:r w:rsidR="001B35D0">
        <w:rPr>
          <w:sz w:val="28"/>
          <w:szCs w:val="28"/>
        </w:rPr>
        <w:lastRenderedPageBreak/>
        <w:t>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Лица</w:t>
      </w:r>
      <w:r w:rsidR="00B33100" w:rsidRPr="0002098D">
        <w:rPr>
          <w:sz w:val="28"/>
          <w:szCs w:val="28"/>
        </w:rPr>
        <w:t>, ответственные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 xml:space="preserve">осуществляют </w:t>
      </w:r>
      <w:proofErr w:type="gramStart"/>
      <w:r w:rsidRPr="0002098D">
        <w:rPr>
          <w:sz w:val="28"/>
          <w:szCs w:val="28"/>
        </w:rPr>
        <w:t>контроль</w:t>
      </w:r>
      <w:r w:rsidRPr="00A808CF">
        <w:rPr>
          <w:sz w:val="28"/>
          <w:szCs w:val="28"/>
        </w:rPr>
        <w:t xml:space="preserve"> за</w:t>
      </w:r>
      <w:proofErr w:type="gramEnd"/>
      <w:r w:rsidRPr="00A808CF">
        <w:rPr>
          <w:sz w:val="28"/>
          <w:szCs w:val="28"/>
        </w:rPr>
        <w:t xml:space="preserve">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sidR="0002098D">
        <w:rPr>
          <w:sz w:val="28"/>
          <w:szCs w:val="28"/>
        </w:rPr>
        <w:t>.</w:t>
      </w:r>
    </w:p>
    <w:p w:rsidR="000D413C"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600815">
        <w:rPr>
          <w:sz w:val="28"/>
          <w:szCs w:val="28"/>
        </w:rPr>
        <w:t>10</w:t>
      </w:r>
      <w:r w:rsidR="0002098D">
        <w:rPr>
          <w:sz w:val="28"/>
          <w:szCs w:val="28"/>
        </w:rPr>
        <w:t>. А</w:t>
      </w:r>
      <w:r w:rsidR="00B33100" w:rsidRPr="00256A4E">
        <w:rPr>
          <w:sz w:val="28"/>
          <w:szCs w:val="28"/>
        </w:rPr>
        <w:t>дминистраторы информационных систем</w:t>
      </w:r>
      <w:r w:rsidR="000D413C">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администрирование </w:t>
      </w:r>
      <w:r w:rsidR="00600815">
        <w:rPr>
          <w:sz w:val="28"/>
          <w:szCs w:val="28"/>
        </w:rPr>
        <w:t>информационных систем персональных данных</w:t>
      </w:r>
      <w:r w:rsidR="00343231">
        <w:rPr>
          <w:sz w:val="28"/>
          <w:szCs w:val="28"/>
        </w:rPr>
        <w:t xml:space="preserve"> Учреждения</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00343231">
        <w:rPr>
          <w:sz w:val="28"/>
          <w:szCs w:val="28"/>
        </w:rPr>
        <w:t xml:space="preserve"> Учреждения</w:t>
      </w:r>
      <w:r w:rsidRPr="00256A4E">
        <w:rPr>
          <w:sz w:val="28"/>
          <w:szCs w:val="28"/>
        </w:rPr>
        <w:t xml:space="preserve"> 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установленными положениями, регламен</w:t>
      </w:r>
      <w:r w:rsidR="00343231">
        <w:rPr>
          <w:sz w:val="28"/>
          <w:szCs w:val="28"/>
        </w:rPr>
        <w:t>тами и инструкциями Учреждения</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2"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3" w:name="_Toc447204610"/>
      <w:bookmarkStart w:id="64" w:name="_Toc461179789"/>
      <w:bookmarkEnd w:id="62"/>
      <w:r w:rsidRPr="00395480">
        <w:rPr>
          <w:sz w:val="28"/>
          <w:szCs w:val="28"/>
        </w:rPr>
        <w:t>Порядок доступа сотрудников в помещения, в которых ведется обработка персональных данных</w:t>
      </w:r>
      <w:bookmarkEnd w:id="63"/>
      <w:bookmarkEnd w:id="64"/>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proofErr w:type="gramStart"/>
      <w:r w:rsidRPr="007232D5">
        <w:rPr>
          <w:rFonts w:ascii="Times New Roman" w:hAnsi="Times New Roman"/>
          <w:sz w:val="28"/>
          <w:szCs w:val="28"/>
        </w:rPr>
        <w:t xml:space="preserve">Помещения, в которых размещается оборудование, предназначенное для обработки персональных данных в информационных системах, хранятся </w:t>
      </w:r>
      <w:r w:rsidRPr="007232D5">
        <w:rPr>
          <w:rFonts w:ascii="Times New Roman" w:hAnsi="Times New Roman"/>
          <w:sz w:val="28"/>
          <w:szCs w:val="28"/>
        </w:rPr>
        <w:lastRenderedPageBreak/>
        <w:t>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roofErr w:type="gramEnd"/>
    </w:p>
    <w:p w:rsidR="00D76B3E" w:rsidRDefault="00157541"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43231">
        <w:rPr>
          <w:sz w:val="28"/>
          <w:szCs w:val="28"/>
        </w:rPr>
        <w:t>сотрудники Учреждения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592AA0">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592AA0">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lastRenderedPageBreak/>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proofErr w:type="gramStart"/>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592AA0">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w:t>
      </w:r>
      <w:proofErr w:type="gramEnd"/>
      <w:r w:rsidRPr="0016398D">
        <w:rPr>
          <w:rFonts w:ascii="Times New Roman" w:hAnsi="Times New Roman"/>
          <w:sz w:val="28"/>
          <w:szCs w:val="28"/>
        </w:rPr>
        <w:t xml:space="preserve"> работ.</w:t>
      </w:r>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343231">
        <w:rPr>
          <w:rFonts w:ascii="Times New Roman" w:hAnsi="Times New Roman"/>
          <w:sz w:val="28"/>
          <w:szCs w:val="28"/>
        </w:rPr>
        <w:t>Учреждения</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proofErr w:type="gramStart"/>
      <w:r w:rsidRPr="00395480">
        <w:rPr>
          <w:rFonts w:ascii="Times New Roman" w:hAnsi="Times New Roman"/>
          <w:bCs/>
          <w:sz w:val="28"/>
          <w:szCs w:val="28"/>
        </w:rPr>
        <w:lastRenderedPageBreak/>
        <w:t>Контроль за</w:t>
      </w:r>
      <w:proofErr w:type="gramEnd"/>
      <w:r w:rsidRPr="00395480">
        <w:rPr>
          <w:rFonts w:ascii="Times New Roman" w:hAnsi="Times New Roman"/>
          <w:bCs/>
          <w:sz w:val="28"/>
          <w:szCs w:val="28"/>
        </w:rPr>
        <w:t xml:space="preserve">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343231">
        <w:rPr>
          <w:rFonts w:ascii="Times New Roman" w:hAnsi="Times New Roman"/>
          <w:bCs/>
          <w:sz w:val="28"/>
          <w:szCs w:val="28"/>
        </w:rPr>
        <w:t xml:space="preserve"> отделов Учреждения</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5" w:name="_Toc447204611"/>
      <w:bookmarkStart w:id="66" w:name="_Toc461179790"/>
      <w:r w:rsidRPr="00912DA8">
        <w:rPr>
          <w:sz w:val="28"/>
          <w:szCs w:val="28"/>
        </w:rPr>
        <w:t>Организация доступа к персональным данным</w:t>
      </w:r>
      <w:bookmarkEnd w:id="65"/>
      <w:bookmarkEnd w:id="66"/>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w:t>
      </w:r>
      <w:r w:rsidR="00343231">
        <w:rPr>
          <w:sz w:val="28"/>
          <w:szCs w:val="28"/>
        </w:rPr>
        <w:t xml:space="preserve">та имеют сотрудники Учреждения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343231" w:rsidP="00C53C62">
      <w:pPr>
        <w:spacing w:line="360" w:lineRule="auto"/>
        <w:ind w:firstLine="709"/>
        <w:jc w:val="both"/>
        <w:rPr>
          <w:sz w:val="28"/>
          <w:szCs w:val="28"/>
        </w:rPr>
      </w:pPr>
      <w:r>
        <w:rPr>
          <w:sz w:val="28"/>
          <w:szCs w:val="28"/>
        </w:rPr>
        <w:t>Сотрудники Учреждения</w:t>
      </w:r>
      <w:r w:rsidR="005863CC" w:rsidRPr="00A44A88">
        <w:rPr>
          <w:sz w:val="28"/>
          <w:szCs w:val="28"/>
        </w:rPr>
        <w:t xml:space="preserve">, которым </w:t>
      </w:r>
      <w:r w:rsidR="00316EEF" w:rsidRPr="00A44A88">
        <w:rPr>
          <w:sz w:val="28"/>
          <w:szCs w:val="28"/>
        </w:rPr>
        <w:t>персональные данные</w:t>
      </w:r>
      <w:r w:rsidR="005863CC" w:rsidRPr="00A44A88">
        <w:rPr>
          <w:sz w:val="28"/>
          <w:szCs w:val="28"/>
        </w:rPr>
        <w:t xml:space="preserve"> необходимы для выполнения должностных обязанностей, подпис</w:t>
      </w:r>
      <w:r w:rsidR="00603B44">
        <w:rPr>
          <w:sz w:val="28"/>
          <w:szCs w:val="28"/>
        </w:rPr>
        <w:t>ывают</w:t>
      </w:r>
      <w:r w:rsidR="005863CC" w:rsidRPr="00A44A88">
        <w:rPr>
          <w:sz w:val="28"/>
          <w:szCs w:val="28"/>
        </w:rPr>
        <w:t xml:space="preserve"> обязательство о неразглашении </w:t>
      </w:r>
      <w:r w:rsidR="00316EEF" w:rsidRPr="00A44A88">
        <w:rPr>
          <w:sz w:val="28"/>
          <w:szCs w:val="28"/>
        </w:rPr>
        <w:t>персональных данных</w:t>
      </w:r>
      <w:r w:rsidR="005863CC"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A109E9" w:rsidRPr="00A808CF">
        <w:rPr>
          <w:sz w:val="28"/>
          <w:szCs w:val="28"/>
        </w:rPr>
        <w:t>4</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A808CF">
        <w:rPr>
          <w:sz w:val="28"/>
          <w:szCs w:val="28"/>
        </w:rPr>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w:t>
      </w:r>
      <w:r w:rsidR="00141C59">
        <w:rPr>
          <w:sz w:val="28"/>
          <w:szCs w:val="28"/>
        </w:rPr>
        <w:t>доступа сотрудников Учреждения</w:t>
      </w:r>
      <w:r w:rsidR="005863CC" w:rsidRPr="00A808CF">
        <w:rPr>
          <w:sz w:val="28"/>
          <w:szCs w:val="28"/>
        </w:rPr>
        <w:t xml:space="preserve"> 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141C59">
        <w:rPr>
          <w:sz w:val="28"/>
          <w:szCs w:val="28"/>
        </w:rPr>
        <w:t xml:space="preserve"> доступа Учреждения</w:t>
      </w:r>
      <w:r w:rsidR="005863CC" w:rsidRPr="00A808CF">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осуществляется в соответствии с действующим законодательством, а также в рамках реализации договорных отношений или по письменным запросам, по р</w:t>
      </w:r>
      <w:r w:rsidR="00141C59">
        <w:rPr>
          <w:sz w:val="28"/>
          <w:szCs w:val="28"/>
        </w:rPr>
        <w:t>ешению директора Учреждения</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t>10</w:t>
      </w:r>
      <w:r w:rsidR="0081770F">
        <w:rPr>
          <w:sz w:val="28"/>
          <w:szCs w:val="28"/>
        </w:rPr>
        <w:t>.6.</w:t>
      </w:r>
      <w:r w:rsidR="00141C59">
        <w:rPr>
          <w:sz w:val="28"/>
          <w:szCs w:val="28"/>
        </w:rPr>
        <w:t xml:space="preserve"> Доступ сотрудников Учреждения</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выявление нарушений работником правил обработки и защиты персональных данных, установленных федеральным законодательством, локальными нормативны</w:t>
      </w:r>
      <w:r w:rsidR="00141C59">
        <w:rPr>
          <w:rFonts w:ascii="Times New Roman" w:hAnsi="Times New Roman"/>
          <w:sz w:val="28"/>
          <w:szCs w:val="28"/>
        </w:rPr>
        <w:t>ми правовыми актами Учреждения</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7" w:name="_Toc336958082"/>
      <w:bookmarkStart w:id="68" w:name="_Toc447204612"/>
      <w:bookmarkStart w:id="69" w:name="_Toc461179791"/>
      <w:r w:rsidRPr="00DF33F3">
        <w:rPr>
          <w:sz w:val="28"/>
          <w:szCs w:val="28"/>
        </w:rPr>
        <w:t>Организационные меры обеспечения безопасности персональных данных, связанные с персоналом</w:t>
      </w:r>
      <w:bookmarkEnd w:id="67"/>
      <w:bookmarkEnd w:id="68"/>
      <w:bookmarkEnd w:id="69"/>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A44A88">
        <w:rPr>
          <w:sz w:val="28"/>
          <w:szCs w:val="28"/>
        </w:rPr>
        <w:t>служебные контракты (</w:t>
      </w:r>
      <w:r w:rsidR="00DF33F3" w:rsidRPr="00A44A88">
        <w:rPr>
          <w:sz w:val="28"/>
          <w:szCs w:val="28"/>
        </w:rPr>
        <w:t xml:space="preserve">трудовые договоры).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70" w:name="_Toc447204613"/>
      <w:bookmarkStart w:id="71" w:name="_Toc461179792"/>
      <w:r w:rsidRPr="00771026">
        <w:rPr>
          <w:sz w:val="28"/>
          <w:szCs w:val="28"/>
        </w:rPr>
        <w:lastRenderedPageBreak/>
        <w:t>Обязанности лиц, допущенных к обработке персональных данных в информационных системах</w:t>
      </w:r>
      <w:bookmarkEnd w:id="70"/>
      <w:bookmarkEnd w:id="71"/>
      <w:r w:rsidR="00C21428">
        <w:rPr>
          <w:sz w:val="28"/>
          <w:szCs w:val="28"/>
        </w:rPr>
        <w:t xml:space="preserve"> Учреждения</w:t>
      </w:r>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E15382" w:rsidRPr="00BB3A42" w:rsidRDefault="00771026" w:rsidP="00C53C62">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BB3A42">
        <w:rPr>
          <w:rFonts w:ascii="Times New Roman" w:hAnsi="Times New Roman"/>
          <w:sz w:val="28"/>
          <w:szCs w:val="28"/>
        </w:rPr>
        <w:t>не допускать действий, способных повлечь утечку конфиденциальной информации.</w:t>
      </w:r>
    </w:p>
    <w:p w:rsidR="00BB3A42" w:rsidRDefault="00BB3A42" w:rsidP="00592AA0">
      <w:pPr>
        <w:pStyle w:val="17"/>
        <w:spacing w:before="0" w:after="0"/>
        <w:ind w:firstLine="0"/>
        <w:rPr>
          <w:sz w:val="28"/>
          <w:szCs w:val="28"/>
        </w:rPr>
      </w:pPr>
      <w:bookmarkStart w:id="72" w:name="_Toc336958097"/>
      <w:bookmarkStart w:id="73" w:name="_Toc447204614"/>
      <w:bookmarkStart w:id="74" w:name="_Toc461179793"/>
      <w:bookmarkStart w:id="75" w:name="_Toc336958100"/>
    </w:p>
    <w:p w:rsidR="006C3204" w:rsidRDefault="006C3204" w:rsidP="006F17FD">
      <w:pPr>
        <w:pStyle w:val="17"/>
        <w:numPr>
          <w:ilvl w:val="0"/>
          <w:numId w:val="100"/>
        </w:numPr>
        <w:spacing w:before="0" w:after="0"/>
        <w:ind w:left="0" w:firstLine="709"/>
        <w:jc w:val="center"/>
        <w:rPr>
          <w:sz w:val="28"/>
          <w:szCs w:val="28"/>
        </w:rPr>
      </w:pPr>
      <w:r w:rsidRPr="00693A74">
        <w:rPr>
          <w:sz w:val="28"/>
          <w:szCs w:val="28"/>
        </w:rPr>
        <w:t>Учет лиц, допущенных к  персональным данным, обрабатываемым в информационных системах</w:t>
      </w:r>
      <w:bookmarkEnd w:id="72"/>
      <w:bookmarkEnd w:id="73"/>
      <w:bookmarkEnd w:id="74"/>
      <w:r w:rsidR="00C21428">
        <w:rPr>
          <w:sz w:val="28"/>
          <w:szCs w:val="28"/>
        </w:rPr>
        <w:t xml:space="preserve"> Учреждения</w:t>
      </w:r>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6C3204" w:rsidRDefault="00D76B3E" w:rsidP="00C53C62">
      <w:pPr>
        <w:spacing w:line="360" w:lineRule="auto"/>
        <w:ind w:firstLine="709"/>
        <w:jc w:val="both"/>
        <w:rPr>
          <w:sz w:val="28"/>
          <w:szCs w:val="28"/>
        </w:rPr>
      </w:pPr>
      <w:r>
        <w:rPr>
          <w:sz w:val="28"/>
          <w:szCs w:val="28"/>
        </w:rPr>
        <w:t xml:space="preserve">13.3. </w:t>
      </w:r>
      <w:r w:rsidR="006C3204" w:rsidRPr="006C3204">
        <w:rPr>
          <w:sz w:val="28"/>
          <w:szCs w:val="28"/>
        </w:rPr>
        <w:t xml:space="preserve">Ведение разрешительной системы доступа возложено </w:t>
      </w:r>
      <w:r w:rsidR="00C92288">
        <w:rPr>
          <w:sz w:val="28"/>
          <w:szCs w:val="28"/>
        </w:rPr>
        <w:t>на</w:t>
      </w:r>
      <w:r w:rsidR="00C21428">
        <w:rPr>
          <w:sz w:val="28"/>
          <w:szCs w:val="28"/>
        </w:rPr>
        <w:t xml:space="preserve"> отдел социальных выплат и администрирования базы данных</w:t>
      </w:r>
      <w:r w:rsidR="00C92288">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руководителями структурных подразделений оператора.</w:t>
      </w:r>
    </w:p>
    <w:p w:rsidR="007A7EA0" w:rsidRDefault="007A7EA0" w:rsidP="00C53C62">
      <w:pPr>
        <w:spacing w:line="360" w:lineRule="auto"/>
        <w:ind w:firstLine="709"/>
        <w:jc w:val="both"/>
      </w:pPr>
    </w:p>
    <w:p w:rsidR="003A7DEA" w:rsidRPr="00A3762E" w:rsidRDefault="003A7DEA" w:rsidP="006F17FD">
      <w:pPr>
        <w:pStyle w:val="17"/>
        <w:numPr>
          <w:ilvl w:val="0"/>
          <w:numId w:val="100"/>
        </w:numPr>
        <w:spacing w:before="0" w:after="0"/>
        <w:ind w:left="0" w:firstLine="709"/>
        <w:jc w:val="center"/>
        <w:rPr>
          <w:sz w:val="28"/>
          <w:szCs w:val="28"/>
        </w:rPr>
      </w:pPr>
      <w:bookmarkStart w:id="76" w:name="_Toc447204615"/>
      <w:bookmarkStart w:id="77" w:name="_Toc461179794"/>
      <w:r w:rsidRPr="003A7DEA">
        <w:rPr>
          <w:sz w:val="28"/>
          <w:szCs w:val="28"/>
        </w:rPr>
        <w:t>Организация парольной защиты</w:t>
      </w:r>
      <w:bookmarkEnd w:id="75"/>
      <w:bookmarkEnd w:id="76"/>
      <w:bookmarkEnd w:id="77"/>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lastRenderedPageBreak/>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w:t>
      </w:r>
      <w:proofErr w:type="spellStart"/>
      <w:r w:rsidRPr="00C266E9">
        <w:rPr>
          <w:rFonts w:ascii="Times New Roman" w:hAnsi="Times New Roman"/>
          <w:snapToGrid w:val="0"/>
          <w:sz w:val="28"/>
          <w:szCs w:val="28"/>
        </w:rPr>
        <w:t>qwerty</w:t>
      </w:r>
      <w:proofErr w:type="spellEnd"/>
      <w:r w:rsidRPr="00C266E9">
        <w:rPr>
          <w:rFonts w:ascii="Times New Roman" w:hAnsi="Times New Roman"/>
          <w:snapToGrid w:val="0"/>
          <w:sz w:val="28"/>
          <w:szCs w:val="28"/>
        </w:rPr>
        <w:t>»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w:t>
      </w:r>
      <w:r w:rsidR="00185267" w:rsidRPr="00773C94">
        <w:rPr>
          <w:sz w:val="28"/>
          <w:szCs w:val="28"/>
        </w:rPr>
        <w:lastRenderedPageBreak/>
        <w:t xml:space="preserve">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190175" w:rsidP="00C53C62">
      <w:pPr>
        <w:spacing w:line="360" w:lineRule="auto"/>
        <w:ind w:firstLine="709"/>
        <w:jc w:val="both"/>
      </w:pPr>
      <w:r>
        <w:rPr>
          <w:sz w:val="28"/>
          <w:szCs w:val="28"/>
        </w:rPr>
        <w:t xml:space="preserve">14.5. </w:t>
      </w:r>
      <w:r w:rsidR="00185267" w:rsidRPr="0016788B">
        <w:rPr>
          <w:sz w:val="28"/>
          <w:szCs w:val="28"/>
        </w:rPr>
        <w:t>Правила</w:t>
      </w:r>
      <w:r w:rsidR="00592AA0">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допущенные к обработке персональных данных в ин</w:t>
      </w:r>
      <w:r w:rsidR="00141C59">
        <w:rPr>
          <w:sz w:val="28"/>
          <w:szCs w:val="28"/>
        </w:rPr>
        <w:t>формационных системах Учреждения</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6F17FD">
      <w:pPr>
        <w:pStyle w:val="17"/>
        <w:numPr>
          <w:ilvl w:val="0"/>
          <w:numId w:val="100"/>
        </w:numPr>
        <w:spacing w:before="0" w:after="0"/>
        <w:ind w:left="0" w:firstLine="709"/>
        <w:jc w:val="center"/>
        <w:rPr>
          <w:sz w:val="28"/>
          <w:szCs w:val="28"/>
        </w:rPr>
      </w:pPr>
      <w:bookmarkStart w:id="78" w:name="_Toc336958084"/>
      <w:bookmarkStart w:id="79" w:name="_Toc447204616"/>
      <w:bookmarkStart w:id="80" w:name="_Toc461179795"/>
      <w:r w:rsidRPr="00E741E7">
        <w:rPr>
          <w:sz w:val="28"/>
          <w:szCs w:val="28"/>
        </w:rPr>
        <w:t>Использование ресурсов сети Интернет</w:t>
      </w:r>
      <w:bookmarkEnd w:id="78"/>
      <w:bookmarkEnd w:id="79"/>
      <w:bookmarkEnd w:id="80"/>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lastRenderedPageBreak/>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proofErr w:type="gramStart"/>
      <w:r w:rsidR="00F13BE9" w:rsidRPr="00285B74">
        <w:rPr>
          <w:snapToGrid w:val="0"/>
          <w:sz w:val="28"/>
          <w:szCs w:val="28"/>
        </w:rPr>
        <w:t>)</w:t>
      </w:r>
      <w:r w:rsidR="00F13BE9">
        <w:rPr>
          <w:sz w:val="28"/>
          <w:szCs w:val="28"/>
        </w:rPr>
        <w:t>т</w:t>
      </w:r>
      <w:proofErr w:type="gramEnd"/>
      <w:r w:rsidR="00F13BE9">
        <w:rPr>
          <w:sz w:val="28"/>
          <w:szCs w:val="28"/>
        </w:rPr>
        <w:t xml:space="preserve">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w:t>
      </w:r>
      <w:proofErr w:type="gramStart"/>
      <w:r w:rsidR="00F13BE9">
        <w:rPr>
          <w:sz w:val="28"/>
          <w:szCs w:val="28"/>
        </w:rPr>
        <w:t>получивших</w:t>
      </w:r>
      <w:proofErr w:type="gramEnd"/>
      <w:r w:rsidR="00F13BE9">
        <w:rPr>
          <w:sz w:val="28"/>
          <w:szCs w:val="28"/>
        </w:rPr>
        <w:t xml:space="preserve">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 xml:space="preserve">Решение об организации доступа к сети Интернет на конкретных компьютерах принимается </w:t>
      </w:r>
      <w:r w:rsidR="00141C59">
        <w:rPr>
          <w:sz w:val="28"/>
          <w:szCs w:val="28"/>
        </w:rPr>
        <w:t>директором Учреждения</w:t>
      </w:r>
      <w:r w:rsidR="00F13BE9" w:rsidRPr="00567BF6">
        <w:rPr>
          <w:sz w:val="28"/>
          <w:szCs w:val="28"/>
        </w:rPr>
        <w:t xml:space="preserve"> на основании сведений, представленных руководителем структурного подразделения</w:t>
      </w:r>
      <w:r w:rsidR="0085762A" w:rsidRPr="00567BF6">
        <w:rPr>
          <w:sz w:val="28"/>
          <w:szCs w:val="28"/>
        </w:rPr>
        <w:t xml:space="preserve">.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592AA0">
        <w:rPr>
          <w:sz w:val="28"/>
          <w:szCs w:val="28"/>
        </w:rPr>
        <w:t xml:space="preserve"> </w:t>
      </w:r>
      <w:r w:rsidR="00F13BE9" w:rsidRPr="00483DBE">
        <w:rPr>
          <w:sz w:val="28"/>
          <w:szCs w:val="28"/>
        </w:rPr>
        <w:t xml:space="preserve">через ограниченное количество точек, состоящих из </w:t>
      </w:r>
      <w:proofErr w:type="gramStart"/>
      <w:r w:rsidR="00F13BE9" w:rsidRPr="00483DBE">
        <w:rPr>
          <w:sz w:val="28"/>
          <w:szCs w:val="28"/>
        </w:rPr>
        <w:t>внешнего</w:t>
      </w:r>
      <w:proofErr w:type="gramEnd"/>
      <w:r w:rsidR="00F13BE9" w:rsidRPr="00483DBE">
        <w:rPr>
          <w:sz w:val="28"/>
          <w:szCs w:val="28"/>
        </w:rPr>
        <w:t xml:space="preserve">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lastRenderedPageBreak/>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592AA0">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 xml:space="preserve">сайты с </w:t>
      </w:r>
      <w:proofErr w:type="gramStart"/>
      <w:r w:rsidR="007E381F" w:rsidRPr="00537FCD">
        <w:rPr>
          <w:rFonts w:ascii="Times New Roman" w:hAnsi="Times New Roman"/>
          <w:sz w:val="28"/>
          <w:szCs w:val="28"/>
        </w:rPr>
        <w:t>подозрительным</w:t>
      </w:r>
      <w:proofErr w:type="gramEnd"/>
      <w:r w:rsidR="007E381F" w:rsidRPr="00537FCD">
        <w:rPr>
          <w:rFonts w:ascii="Times New Roman" w:hAnsi="Times New Roman"/>
          <w:sz w:val="28"/>
          <w:szCs w:val="28"/>
        </w:rPr>
        <w:t xml:space="preserve"> </w:t>
      </w:r>
      <w:proofErr w:type="spellStart"/>
      <w:r w:rsidR="007E381F" w:rsidRPr="00537FCD">
        <w:rPr>
          <w:rFonts w:ascii="Times New Roman" w:hAnsi="Times New Roman"/>
          <w:sz w:val="28"/>
          <w:szCs w:val="28"/>
        </w:rPr>
        <w:t>контентом</w:t>
      </w:r>
      <w:proofErr w:type="spellEnd"/>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6F17FD">
      <w:pPr>
        <w:pStyle w:val="17"/>
        <w:numPr>
          <w:ilvl w:val="0"/>
          <w:numId w:val="101"/>
        </w:numPr>
        <w:spacing w:before="0" w:after="0"/>
        <w:jc w:val="center"/>
        <w:rPr>
          <w:sz w:val="28"/>
          <w:szCs w:val="28"/>
        </w:rPr>
      </w:pPr>
      <w:bookmarkStart w:id="81" w:name="_Toc336958085"/>
      <w:bookmarkStart w:id="82" w:name="_Toc447204617"/>
      <w:bookmarkStart w:id="83" w:name="_Toc461179796"/>
      <w:r>
        <w:rPr>
          <w:sz w:val="28"/>
          <w:szCs w:val="28"/>
        </w:rPr>
        <w:t>Антивирусная защита</w:t>
      </w:r>
      <w:bookmarkEnd w:id="81"/>
      <w:bookmarkEnd w:id="82"/>
      <w:bookmarkEnd w:id="83"/>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141C59">
        <w:rPr>
          <w:rFonts w:ascii="Times New Roman" w:hAnsi="Times New Roman"/>
          <w:sz w:val="28"/>
          <w:szCs w:val="28"/>
        </w:rPr>
        <w:t>Учреждения</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141C59">
        <w:rPr>
          <w:rFonts w:ascii="Times New Roman" w:hAnsi="Times New Roman"/>
          <w:sz w:val="28"/>
          <w:szCs w:val="28"/>
        </w:rPr>
        <w:t>Учреждения</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lastRenderedPageBreak/>
        <w:t xml:space="preserve">Любые средства вычислительной техники, используемые в </w:t>
      </w:r>
      <w:r w:rsidR="00141C59">
        <w:rPr>
          <w:rFonts w:ascii="Times New Roman" w:hAnsi="Times New Roman"/>
          <w:sz w:val="28"/>
          <w:szCs w:val="28"/>
        </w:rPr>
        <w:t>Учреждении</w:t>
      </w:r>
      <w:r w:rsidR="00C77414">
        <w:rPr>
          <w:rFonts w:ascii="Times New Roman" w:hAnsi="Times New Roman"/>
          <w:sz w:val="28"/>
          <w:szCs w:val="28"/>
        </w:rPr>
        <w:t>,</w:t>
      </w:r>
      <w:r w:rsidR="009345B4">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6F17FD">
      <w:pPr>
        <w:pStyle w:val="17"/>
        <w:numPr>
          <w:ilvl w:val="0"/>
          <w:numId w:val="101"/>
        </w:numPr>
        <w:spacing w:before="0" w:after="0"/>
        <w:jc w:val="center"/>
        <w:rPr>
          <w:sz w:val="28"/>
          <w:szCs w:val="28"/>
        </w:rPr>
      </w:pPr>
      <w:bookmarkStart w:id="84" w:name="_Toc447204370"/>
      <w:bookmarkStart w:id="85" w:name="_Toc447204554"/>
      <w:bookmarkStart w:id="86" w:name="_Toc447204618"/>
      <w:bookmarkStart w:id="87" w:name="_Toc447204684"/>
      <w:bookmarkStart w:id="88" w:name="_Toc447204942"/>
      <w:bookmarkStart w:id="89" w:name="_Toc447205002"/>
      <w:bookmarkStart w:id="90" w:name="_Toc447205075"/>
      <w:bookmarkStart w:id="91" w:name="_Toc447204371"/>
      <w:bookmarkStart w:id="92" w:name="_Toc447204555"/>
      <w:bookmarkStart w:id="93" w:name="_Toc447204619"/>
      <w:bookmarkStart w:id="94" w:name="_Toc447204685"/>
      <w:bookmarkStart w:id="95" w:name="_Toc447204943"/>
      <w:bookmarkStart w:id="96" w:name="_Toc447205003"/>
      <w:bookmarkStart w:id="97" w:name="_Toc447205076"/>
      <w:bookmarkStart w:id="98" w:name="_Toc447204372"/>
      <w:bookmarkStart w:id="99" w:name="_Toc447204556"/>
      <w:bookmarkStart w:id="100" w:name="_Toc447204620"/>
      <w:bookmarkStart w:id="101" w:name="_Toc447204686"/>
      <w:bookmarkStart w:id="102" w:name="_Toc447204944"/>
      <w:bookmarkStart w:id="103" w:name="_Toc447205004"/>
      <w:bookmarkStart w:id="104" w:name="_Toc447205077"/>
      <w:bookmarkStart w:id="105" w:name="_Toc447204373"/>
      <w:bookmarkStart w:id="106" w:name="_Toc447204557"/>
      <w:bookmarkStart w:id="107" w:name="_Toc447204621"/>
      <w:bookmarkStart w:id="108" w:name="_Toc447204687"/>
      <w:bookmarkStart w:id="109" w:name="_Toc447204945"/>
      <w:bookmarkStart w:id="110" w:name="_Toc447205005"/>
      <w:bookmarkStart w:id="111" w:name="_Toc447205078"/>
      <w:bookmarkStart w:id="112" w:name="_Toc447204374"/>
      <w:bookmarkStart w:id="113" w:name="_Toc447204558"/>
      <w:bookmarkStart w:id="114" w:name="_Toc447204622"/>
      <w:bookmarkStart w:id="115" w:name="_Toc447204688"/>
      <w:bookmarkStart w:id="116" w:name="_Toc447204946"/>
      <w:bookmarkStart w:id="117" w:name="_Toc447205006"/>
      <w:bookmarkStart w:id="118" w:name="_Toc447205079"/>
      <w:bookmarkStart w:id="119" w:name="_Toc447204375"/>
      <w:bookmarkStart w:id="120" w:name="_Toc447204559"/>
      <w:bookmarkStart w:id="121" w:name="_Toc447204623"/>
      <w:bookmarkStart w:id="122" w:name="_Toc447204689"/>
      <w:bookmarkStart w:id="123" w:name="_Toc447204947"/>
      <w:bookmarkStart w:id="124" w:name="_Toc447205007"/>
      <w:bookmarkStart w:id="125" w:name="_Toc447205080"/>
      <w:bookmarkStart w:id="126" w:name="_Toc447204376"/>
      <w:bookmarkStart w:id="127" w:name="_Toc447204560"/>
      <w:bookmarkStart w:id="128" w:name="_Toc447204624"/>
      <w:bookmarkStart w:id="129" w:name="_Toc447204690"/>
      <w:bookmarkStart w:id="130" w:name="_Toc447204948"/>
      <w:bookmarkStart w:id="131" w:name="_Toc447205008"/>
      <w:bookmarkStart w:id="132" w:name="_Toc447205081"/>
      <w:bookmarkStart w:id="133" w:name="_Toc447204377"/>
      <w:bookmarkStart w:id="134" w:name="_Toc447204561"/>
      <w:bookmarkStart w:id="135" w:name="_Toc447204625"/>
      <w:bookmarkStart w:id="136" w:name="_Toc447204691"/>
      <w:bookmarkStart w:id="137" w:name="_Toc447204949"/>
      <w:bookmarkStart w:id="138" w:name="_Toc447205009"/>
      <w:bookmarkStart w:id="139" w:name="_Toc447205082"/>
      <w:bookmarkStart w:id="140" w:name="_Toc447204378"/>
      <w:bookmarkStart w:id="141" w:name="_Toc447204562"/>
      <w:bookmarkStart w:id="142" w:name="_Toc447204626"/>
      <w:bookmarkStart w:id="143" w:name="_Toc447204692"/>
      <w:bookmarkStart w:id="144" w:name="_Toc447204950"/>
      <w:bookmarkStart w:id="145" w:name="_Toc447205010"/>
      <w:bookmarkStart w:id="146" w:name="_Toc447205083"/>
      <w:bookmarkStart w:id="147" w:name="_Toc447204379"/>
      <w:bookmarkStart w:id="148" w:name="_Toc447204563"/>
      <w:bookmarkStart w:id="149" w:name="_Toc447204627"/>
      <w:bookmarkStart w:id="150" w:name="_Toc447204693"/>
      <w:bookmarkStart w:id="151" w:name="_Toc447204951"/>
      <w:bookmarkStart w:id="152" w:name="_Toc447205011"/>
      <w:bookmarkStart w:id="153" w:name="_Toc447205084"/>
      <w:bookmarkStart w:id="154" w:name="_Toc447204380"/>
      <w:bookmarkStart w:id="155" w:name="_Toc447204564"/>
      <w:bookmarkStart w:id="156" w:name="_Toc447204628"/>
      <w:bookmarkStart w:id="157" w:name="_Toc447204694"/>
      <w:bookmarkStart w:id="158" w:name="_Toc447204952"/>
      <w:bookmarkStart w:id="159" w:name="_Toc447205012"/>
      <w:bookmarkStart w:id="160" w:name="_Toc447205085"/>
      <w:bookmarkStart w:id="161" w:name="_Toc447204381"/>
      <w:bookmarkStart w:id="162" w:name="_Toc447204565"/>
      <w:bookmarkStart w:id="163" w:name="_Toc447204629"/>
      <w:bookmarkStart w:id="164" w:name="_Toc447204695"/>
      <w:bookmarkStart w:id="165" w:name="_Toc447204953"/>
      <w:bookmarkStart w:id="166" w:name="_Toc447205013"/>
      <w:bookmarkStart w:id="167" w:name="_Toc447205086"/>
      <w:bookmarkStart w:id="168" w:name="_Toc447204630"/>
      <w:bookmarkStart w:id="169" w:name="_Toc46117979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F5FB9">
        <w:rPr>
          <w:sz w:val="28"/>
          <w:szCs w:val="28"/>
        </w:rPr>
        <w:t xml:space="preserve">Организация антивирусной защиты </w:t>
      </w:r>
      <w:bookmarkEnd w:id="168"/>
      <w:bookmarkEnd w:id="169"/>
    </w:p>
    <w:p w:rsidR="00E15382" w:rsidRDefault="00E15382" w:rsidP="00C53C62">
      <w:pPr>
        <w:tabs>
          <w:tab w:val="left" w:pos="0"/>
          <w:tab w:val="left" w:pos="993"/>
        </w:tabs>
        <w:spacing w:line="360" w:lineRule="auto"/>
        <w:ind w:firstLine="709"/>
        <w:jc w:val="both"/>
        <w:rPr>
          <w:sz w:val="28"/>
          <w:szCs w:val="28"/>
        </w:rPr>
      </w:pPr>
    </w:p>
    <w:p w:rsidR="00C12BE6" w:rsidRPr="00567BF6" w:rsidRDefault="00E011E8" w:rsidP="00C53C62">
      <w:pPr>
        <w:tabs>
          <w:tab w:val="left" w:pos="0"/>
          <w:tab w:val="left" w:pos="993"/>
        </w:tabs>
        <w:spacing w:line="360" w:lineRule="auto"/>
        <w:ind w:firstLine="709"/>
        <w:jc w:val="both"/>
        <w:rPr>
          <w:sz w:val="28"/>
          <w:szCs w:val="28"/>
        </w:rPr>
      </w:pPr>
      <w:r>
        <w:rPr>
          <w:sz w:val="28"/>
          <w:szCs w:val="28"/>
        </w:rPr>
        <w:t xml:space="preserve">17.1. </w:t>
      </w:r>
      <w:r w:rsidR="00C12BE6" w:rsidRPr="00567BF6">
        <w:rPr>
          <w:sz w:val="28"/>
          <w:szCs w:val="28"/>
        </w:rPr>
        <w:t>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w:t>
      </w:r>
      <w:r w:rsidR="00C21428">
        <w:rPr>
          <w:sz w:val="28"/>
          <w:szCs w:val="28"/>
        </w:rPr>
        <w:t>злагаются на отдел социальных выплат и администрирования базы данных</w:t>
      </w:r>
      <w:r w:rsidR="00CD4047">
        <w:rPr>
          <w:sz w:val="28"/>
          <w:szCs w:val="28"/>
        </w:rPr>
        <w:t xml:space="preserve"> (администратора базы данных)</w:t>
      </w:r>
      <w:r w:rsidR="00C12BE6" w:rsidRPr="00567BF6">
        <w:rPr>
          <w:sz w:val="28"/>
          <w:szCs w:val="28"/>
        </w:rPr>
        <w:t>.</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w:t>
      </w:r>
      <w:proofErr w:type="spellStart"/>
      <w:r w:rsidRPr="0009201D">
        <w:rPr>
          <w:rFonts w:ascii="Times New Roman" w:hAnsi="Times New Roman"/>
          <w:sz w:val="28"/>
          <w:szCs w:val="28"/>
        </w:rPr>
        <w:t>веб-сайтов</w:t>
      </w:r>
      <w:proofErr w:type="spellEnd"/>
      <w:r w:rsidRPr="0009201D">
        <w:rPr>
          <w:rFonts w:ascii="Times New Roman" w:hAnsi="Times New Roman"/>
          <w:sz w:val="28"/>
          <w:szCs w:val="28"/>
        </w:rPr>
        <w:t xml:space="preserve">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 xml:space="preserve">тся все съемные носители информации (дискета, </w:t>
      </w:r>
      <w:proofErr w:type="spellStart"/>
      <w:r w:rsidRPr="009C08B2">
        <w:rPr>
          <w:rFonts w:ascii="Times New Roman" w:hAnsi="Times New Roman"/>
          <w:sz w:val="28"/>
          <w:szCs w:val="28"/>
        </w:rPr>
        <w:t>фле</w:t>
      </w:r>
      <w:r w:rsidR="000C6C65" w:rsidRPr="009C08B2">
        <w:rPr>
          <w:rFonts w:ascii="Times New Roman" w:hAnsi="Times New Roman"/>
          <w:sz w:val="28"/>
          <w:szCs w:val="28"/>
        </w:rPr>
        <w:t>ш</w:t>
      </w:r>
      <w:r w:rsidRPr="009C08B2">
        <w:rPr>
          <w:rFonts w:ascii="Times New Roman" w:hAnsi="Times New Roman"/>
          <w:sz w:val="28"/>
          <w:szCs w:val="28"/>
        </w:rPr>
        <w:t>-память</w:t>
      </w:r>
      <w:proofErr w:type="spellEnd"/>
      <w:r w:rsidRPr="009C08B2">
        <w:rPr>
          <w:rFonts w:ascii="Times New Roman" w:hAnsi="Times New Roman"/>
          <w:sz w:val="28"/>
          <w:szCs w:val="28"/>
        </w:rPr>
        <w:t xml:space="preserve">,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w:t>
      </w:r>
      <w:proofErr w:type="spellStart"/>
      <w:r w:rsidRPr="009C08B2">
        <w:rPr>
          <w:rFonts w:ascii="Times New Roman" w:hAnsi="Times New Roman"/>
          <w:sz w:val="28"/>
          <w:szCs w:val="28"/>
        </w:rPr>
        <w:t>контентом</w:t>
      </w:r>
      <w:proofErr w:type="spellEnd"/>
      <w:r w:rsidRPr="009C08B2">
        <w:rPr>
          <w:rFonts w:ascii="Times New Roman" w:hAnsi="Times New Roman"/>
          <w:sz w:val="28"/>
          <w:szCs w:val="28"/>
        </w:rPr>
        <w:t>).</w:t>
      </w:r>
      <w:proofErr w:type="gramEnd"/>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592AA0">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592AA0">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592AA0">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592AA0">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Пользователям запрещается влия</w:t>
      </w:r>
      <w:r w:rsidR="00592AA0">
        <w:rPr>
          <w:rFonts w:ascii="Times New Roman" w:hAnsi="Times New Roman"/>
          <w:sz w:val="28"/>
          <w:szCs w:val="28"/>
        </w:rPr>
        <w:t>ть на работоспособность средств а</w:t>
      </w:r>
      <w:r w:rsidRPr="00B361E0">
        <w:rPr>
          <w:rFonts w:ascii="Times New Roman" w:hAnsi="Times New Roman"/>
          <w:sz w:val="28"/>
          <w:szCs w:val="28"/>
        </w:rPr>
        <w:t>нтивирусной защиты (отключать антивирусную защиту, изменять параметры</w:t>
      </w:r>
      <w:r w:rsidR="00592AA0">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C21428" w:rsidRPr="00567BF6" w:rsidRDefault="0009201D" w:rsidP="00C21428">
      <w:pPr>
        <w:tabs>
          <w:tab w:val="left" w:pos="0"/>
          <w:tab w:val="left" w:pos="993"/>
        </w:tabs>
        <w:spacing w:line="360" w:lineRule="auto"/>
        <w:ind w:firstLine="709"/>
        <w:jc w:val="both"/>
        <w:rPr>
          <w:sz w:val="28"/>
          <w:szCs w:val="28"/>
        </w:rPr>
      </w:pPr>
      <w:r w:rsidRPr="00C21428">
        <w:rPr>
          <w:sz w:val="28"/>
          <w:szCs w:val="28"/>
        </w:rPr>
        <w:lastRenderedPageBreak/>
        <w:t>О любых ошибках в работе средств антивирусной защиты следует</w:t>
      </w:r>
      <w:r w:rsidR="00592AA0">
        <w:rPr>
          <w:sz w:val="28"/>
          <w:szCs w:val="28"/>
        </w:rPr>
        <w:t xml:space="preserve"> </w:t>
      </w:r>
      <w:r w:rsidRPr="00C21428">
        <w:rPr>
          <w:sz w:val="28"/>
          <w:szCs w:val="28"/>
        </w:rPr>
        <w:t xml:space="preserve">немедленно сообщать </w:t>
      </w:r>
      <w:r w:rsidR="00B361E0" w:rsidRPr="00C21428">
        <w:rPr>
          <w:sz w:val="28"/>
          <w:szCs w:val="28"/>
        </w:rPr>
        <w:t xml:space="preserve">в отдел </w:t>
      </w:r>
      <w:r w:rsidR="00C21428">
        <w:rPr>
          <w:sz w:val="28"/>
          <w:szCs w:val="28"/>
        </w:rPr>
        <w:t xml:space="preserve"> социальных выплат и администрирования базы данных</w:t>
      </w:r>
      <w:r w:rsidR="00C21428" w:rsidRPr="00567BF6">
        <w:rPr>
          <w:sz w:val="28"/>
          <w:szCs w:val="28"/>
        </w:rPr>
        <w:t>.</w:t>
      </w:r>
    </w:p>
    <w:p w:rsidR="0009201D" w:rsidRPr="00C21428"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C21428">
        <w:rPr>
          <w:rFonts w:ascii="Times New Roman" w:hAnsi="Times New Roman"/>
          <w:sz w:val="28"/>
          <w:szCs w:val="28"/>
        </w:rPr>
        <w:t xml:space="preserve">При получении от </w:t>
      </w:r>
      <w:r w:rsidR="00C21428" w:rsidRPr="006C3AF0">
        <w:rPr>
          <w:rFonts w:ascii="Times New Roman" w:hAnsi="Times New Roman"/>
          <w:sz w:val="28"/>
          <w:szCs w:val="28"/>
        </w:rPr>
        <w:t xml:space="preserve">отдела социальных выплат и администрирования </w:t>
      </w:r>
      <w:proofErr w:type="gramStart"/>
      <w:r w:rsidR="00C21428" w:rsidRPr="006C3AF0">
        <w:rPr>
          <w:rFonts w:ascii="Times New Roman" w:hAnsi="Times New Roman"/>
          <w:sz w:val="28"/>
          <w:szCs w:val="28"/>
        </w:rPr>
        <w:t>базы</w:t>
      </w:r>
      <w:proofErr w:type="gramEnd"/>
      <w:r w:rsidR="00C21428" w:rsidRPr="006C3AF0">
        <w:rPr>
          <w:rFonts w:ascii="Times New Roman" w:hAnsi="Times New Roman"/>
          <w:sz w:val="28"/>
          <w:szCs w:val="28"/>
        </w:rPr>
        <w:t xml:space="preserve"> данных</w:t>
      </w:r>
      <w:r w:rsidRPr="00C21428">
        <w:rPr>
          <w:rFonts w:ascii="Times New Roman" w:hAnsi="Times New Roman"/>
          <w:sz w:val="28"/>
          <w:szCs w:val="28"/>
        </w:rPr>
        <w:t xml:space="preserve"> сообщения о распространении</w:t>
      </w:r>
      <w:r w:rsidR="00592AA0">
        <w:rPr>
          <w:rFonts w:ascii="Times New Roman" w:hAnsi="Times New Roman"/>
          <w:sz w:val="28"/>
          <w:szCs w:val="28"/>
        </w:rPr>
        <w:t xml:space="preserve"> </w:t>
      </w:r>
      <w:r w:rsidRPr="00C21428">
        <w:rPr>
          <w:rFonts w:ascii="Times New Roman" w:hAnsi="Times New Roman"/>
          <w:sz w:val="28"/>
          <w:szCs w:val="28"/>
        </w:rPr>
        <w:t>вирусной эпидемии и инструкции по предотвращению, необходимо принять меры</w:t>
      </w:r>
      <w:r w:rsidR="00592AA0">
        <w:rPr>
          <w:rFonts w:ascii="Times New Roman" w:hAnsi="Times New Roman"/>
          <w:sz w:val="28"/>
          <w:szCs w:val="28"/>
        </w:rPr>
        <w:t xml:space="preserve"> </w:t>
      </w:r>
      <w:r w:rsidRPr="00C21428">
        <w:rPr>
          <w:rFonts w:ascii="Times New Roman" w:hAnsi="Times New Roman"/>
          <w:sz w:val="28"/>
          <w:szCs w:val="28"/>
        </w:rPr>
        <w:t>по выполнению требований инструкции, по недопущению заражения рабочей</w:t>
      </w:r>
      <w:r w:rsidR="00592AA0">
        <w:rPr>
          <w:rFonts w:ascii="Times New Roman" w:hAnsi="Times New Roman"/>
          <w:sz w:val="28"/>
          <w:szCs w:val="28"/>
        </w:rPr>
        <w:t xml:space="preserve"> </w:t>
      </w:r>
      <w:r w:rsidRPr="00C21428">
        <w:rPr>
          <w:rFonts w:ascii="Times New Roman" w:hAnsi="Times New Roman"/>
          <w:sz w:val="28"/>
          <w:szCs w:val="28"/>
        </w:rPr>
        <w:t xml:space="preserve">станции, проникновения вирусов в </w:t>
      </w:r>
      <w:r w:rsidR="00B361E0" w:rsidRPr="00C21428">
        <w:rPr>
          <w:rFonts w:ascii="Times New Roman" w:hAnsi="Times New Roman"/>
          <w:sz w:val="28"/>
          <w:szCs w:val="28"/>
        </w:rPr>
        <w:t xml:space="preserve">информационно-технологическую инфраструктуру </w:t>
      </w:r>
      <w:r w:rsidR="00141C59" w:rsidRPr="00C21428">
        <w:rPr>
          <w:rFonts w:ascii="Times New Roman" w:hAnsi="Times New Roman"/>
          <w:sz w:val="28"/>
          <w:szCs w:val="28"/>
        </w:rPr>
        <w:t>Учреждения</w:t>
      </w:r>
      <w:r w:rsidRPr="00C21428">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592AA0">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592AA0">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592AA0">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592AA0">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592AA0">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w:t>
      </w:r>
      <w:r w:rsidRPr="00FB69A2">
        <w:rPr>
          <w:rFonts w:ascii="Times New Roman" w:hAnsi="Times New Roman"/>
          <w:sz w:val="28"/>
          <w:szCs w:val="28"/>
        </w:rPr>
        <w:lastRenderedPageBreak/>
        <w:t xml:space="preserve">компьютере пользователя) пользователь обязан немедленно сообщить об этом </w:t>
      </w:r>
      <w:r>
        <w:rPr>
          <w:rFonts w:ascii="Times New Roman" w:hAnsi="Times New Roman"/>
          <w:sz w:val="28"/>
          <w:szCs w:val="28"/>
        </w:rPr>
        <w:t xml:space="preserve">в </w:t>
      </w:r>
      <w:r w:rsidRPr="00B170D7">
        <w:rPr>
          <w:rFonts w:ascii="Times New Roman" w:hAnsi="Times New Roman"/>
          <w:sz w:val="28"/>
          <w:szCs w:val="28"/>
        </w:rPr>
        <w:t xml:space="preserve">отдел </w:t>
      </w:r>
      <w:r w:rsidR="00C21428" w:rsidRPr="00B170D7">
        <w:rPr>
          <w:rFonts w:ascii="Times New Roman" w:hAnsi="Times New Roman"/>
          <w:sz w:val="28"/>
          <w:szCs w:val="28"/>
        </w:rPr>
        <w:t>социальных выплат и администрирования базы данных</w:t>
      </w:r>
      <w:r w:rsidR="00195954">
        <w:rPr>
          <w:sz w:val="28"/>
          <w:szCs w:val="28"/>
        </w:rPr>
        <w:t xml:space="preserve"> </w:t>
      </w:r>
      <w:r w:rsidR="00195954">
        <w:rPr>
          <w:rFonts w:ascii="Times New Roman" w:hAnsi="Times New Roman"/>
          <w:sz w:val="28"/>
          <w:szCs w:val="28"/>
        </w:rPr>
        <w:t>(администратору базы данных</w:t>
      </w:r>
      <w:r w:rsidR="00BB3A42">
        <w:rPr>
          <w:rFonts w:ascii="Times New Roman" w:hAnsi="Times New Roman"/>
          <w:sz w:val="28"/>
          <w:szCs w:val="28"/>
        </w:rPr>
        <w:t xml:space="preserve">) </w:t>
      </w:r>
      <w:r w:rsidRPr="00FB69A2">
        <w:rPr>
          <w:rFonts w:ascii="Times New Roman" w:hAnsi="Times New Roman"/>
          <w:sz w:val="28"/>
          <w:szCs w:val="28"/>
        </w:rPr>
        <w:t xml:space="preserve">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FB69A2" w:rsidRPr="002B6169"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 xml:space="preserve">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w:t>
      </w:r>
      <w:r w:rsidR="00C21428" w:rsidRPr="002B6169">
        <w:rPr>
          <w:rFonts w:ascii="Times New Roman" w:hAnsi="Times New Roman"/>
          <w:sz w:val="28"/>
          <w:szCs w:val="28"/>
        </w:rPr>
        <w:t>социальных выплат и администрирования базы данных</w:t>
      </w:r>
      <w:r w:rsidR="00BB3A42" w:rsidRPr="002B6169">
        <w:rPr>
          <w:rFonts w:ascii="Times New Roman" w:hAnsi="Times New Roman"/>
          <w:sz w:val="28"/>
          <w:szCs w:val="28"/>
        </w:rPr>
        <w:t xml:space="preserve"> (</w:t>
      </w:r>
      <w:r w:rsidR="00195954" w:rsidRPr="002B6169">
        <w:rPr>
          <w:rFonts w:ascii="Times New Roman" w:hAnsi="Times New Roman"/>
          <w:sz w:val="28"/>
          <w:szCs w:val="28"/>
        </w:rPr>
        <w:t xml:space="preserve">администратором базы данных, </w:t>
      </w:r>
      <w:r w:rsidR="00BB3A42" w:rsidRPr="002B6169">
        <w:rPr>
          <w:rFonts w:ascii="Times New Roman" w:hAnsi="Times New Roman"/>
          <w:sz w:val="28"/>
          <w:szCs w:val="28"/>
        </w:rPr>
        <w:t>программистами)</w:t>
      </w:r>
      <w:r w:rsidR="00C21428" w:rsidRPr="002B6169">
        <w:rPr>
          <w:rFonts w:ascii="Times New Roman" w:hAnsi="Times New Roman"/>
          <w:sz w:val="28"/>
          <w:szCs w:val="28"/>
        </w:rPr>
        <w:t>.</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E741E7" w:rsidRPr="00A3762E" w:rsidRDefault="00E741E7" w:rsidP="006F17FD">
      <w:pPr>
        <w:pStyle w:val="17"/>
        <w:numPr>
          <w:ilvl w:val="0"/>
          <w:numId w:val="101"/>
        </w:numPr>
        <w:spacing w:before="0" w:after="0"/>
        <w:jc w:val="center"/>
        <w:rPr>
          <w:sz w:val="28"/>
          <w:szCs w:val="28"/>
        </w:rPr>
      </w:pPr>
      <w:bookmarkStart w:id="170" w:name="_Toc336958086"/>
      <w:bookmarkStart w:id="171" w:name="_Toc447204631"/>
      <w:bookmarkStart w:id="172" w:name="_Toc461179798"/>
      <w:r w:rsidRPr="00E741E7">
        <w:rPr>
          <w:sz w:val="28"/>
          <w:szCs w:val="28"/>
        </w:rPr>
        <w:t>Учет носителей информации</w:t>
      </w:r>
      <w:bookmarkEnd w:id="170"/>
      <w:bookmarkEnd w:id="171"/>
      <w:bookmarkEnd w:id="172"/>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141C59">
        <w:rPr>
          <w:sz w:val="28"/>
          <w:szCs w:val="28"/>
        </w:rPr>
        <w:t xml:space="preserve"> Учреждении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01909" w:rsidP="00C53C62">
      <w:pPr>
        <w:pStyle w:val="afffff5"/>
        <w:ind w:left="0" w:firstLine="709"/>
        <w:rPr>
          <w:sz w:val="28"/>
        </w:rPr>
      </w:pPr>
      <w:r w:rsidRPr="00ED0E1C">
        <w:rPr>
          <w:sz w:val="28"/>
        </w:rPr>
        <w:t>регистрационный номер;</w:t>
      </w:r>
    </w:p>
    <w:p w:rsidR="00201909" w:rsidRPr="00ED0E1C" w:rsidRDefault="00201909" w:rsidP="00C53C62">
      <w:pPr>
        <w:pStyle w:val="afffff5"/>
        <w:ind w:left="0" w:firstLine="709"/>
        <w:rPr>
          <w:sz w:val="28"/>
        </w:rPr>
      </w:pPr>
      <w:r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3" w:name="_Toc336958087"/>
      <w:bookmarkStart w:id="174" w:name="_Toc447204632"/>
      <w:bookmarkStart w:id="175" w:name="_Toc461179799"/>
      <w:r w:rsidRPr="00E741E7">
        <w:rPr>
          <w:sz w:val="28"/>
          <w:szCs w:val="28"/>
        </w:rPr>
        <w:t>Порядок хранения электронных носителей персональных данных</w:t>
      </w:r>
      <w:bookmarkEnd w:id="173"/>
      <w:bookmarkEnd w:id="174"/>
      <w:bookmarkEnd w:id="175"/>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lastRenderedPageBreak/>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6" w:name="_Toc336958098"/>
      <w:bookmarkStart w:id="177" w:name="_Toc447204633"/>
      <w:bookmarkStart w:id="178" w:name="_Toc461179800"/>
      <w:r w:rsidRPr="001B2627">
        <w:rPr>
          <w:sz w:val="28"/>
          <w:szCs w:val="28"/>
        </w:rPr>
        <w:t>Резервирование информации</w:t>
      </w:r>
      <w:bookmarkEnd w:id="176"/>
      <w:bookmarkEnd w:id="177"/>
      <w:bookmarkEnd w:id="178"/>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592AA0">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lastRenderedPageBreak/>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t xml:space="preserve">20.5.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141C59">
        <w:rPr>
          <w:sz w:val="28"/>
          <w:szCs w:val="28"/>
        </w:rPr>
        <w:t>Учреждения</w:t>
      </w:r>
      <w:r w:rsidR="008D1F79"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9" w:name="_Toc336958099"/>
      <w:bookmarkStart w:id="180" w:name="_Toc447204634"/>
      <w:bookmarkStart w:id="181" w:name="_Toc461179801"/>
      <w:r w:rsidRPr="001B2627">
        <w:rPr>
          <w:sz w:val="28"/>
          <w:szCs w:val="28"/>
        </w:rPr>
        <w:t>Порядок уничтожения персональных данных по достижении цели обработки</w:t>
      </w:r>
      <w:bookmarkEnd w:id="179"/>
      <w:bookmarkEnd w:id="180"/>
      <w:bookmarkEnd w:id="181"/>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proofErr w:type="gramStart"/>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w:t>
      </w:r>
      <w:proofErr w:type="gramEnd"/>
      <w:r w:rsidR="00592AA0">
        <w:rPr>
          <w:sz w:val="28"/>
          <w:szCs w:val="28"/>
        </w:rPr>
        <w:t xml:space="preserve"> </w:t>
      </w:r>
      <w:proofErr w:type="gramStart"/>
      <w:r w:rsidR="00DB1519" w:rsidRPr="00ED0E1C">
        <w:rPr>
          <w:sz w:val="28"/>
          <w:szCs w:val="28"/>
        </w:rPr>
        <w:t>основаниях</w:t>
      </w:r>
      <w:proofErr w:type="gramEnd"/>
      <w:r w:rsidR="00DB1519" w:rsidRPr="00ED0E1C">
        <w:rPr>
          <w:sz w:val="28"/>
          <w:szCs w:val="28"/>
        </w:rPr>
        <w:t>,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proofErr w:type="gramStart"/>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00DB1519" w:rsidRPr="008F4B86">
        <w:rPr>
          <w:sz w:val="28"/>
          <w:szCs w:val="28"/>
        </w:rPr>
        <w:t xml:space="preserve">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lastRenderedPageBreak/>
        <w:t xml:space="preserve">21.3. </w:t>
      </w:r>
      <w:r w:rsidR="00DB1519" w:rsidRPr="00ED0E1C">
        <w:rPr>
          <w:sz w:val="28"/>
          <w:szCs w:val="28"/>
        </w:rPr>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w:t>
      </w:r>
      <w:r w:rsidR="00141C59">
        <w:rPr>
          <w:sz w:val="28"/>
          <w:szCs w:val="28"/>
        </w:rPr>
        <w:t>ия, утверждаемого директором Учреждения</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141C59">
        <w:rPr>
          <w:rFonts w:ascii="Times New Roman" w:hAnsi="Times New Roman"/>
          <w:sz w:val="28"/>
          <w:szCs w:val="28"/>
        </w:rPr>
        <w:t>Учреждения</w:t>
      </w:r>
      <w:r w:rsidR="00DB1519" w:rsidRPr="00ED0E1C">
        <w:rPr>
          <w:rFonts w:ascii="Times New Roman" w:hAnsi="Times New Roman"/>
          <w:sz w:val="28"/>
          <w:szCs w:val="28"/>
        </w:rPr>
        <w:t>,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sidR="00141C59">
        <w:rPr>
          <w:rFonts w:ascii="Times New Roman" w:hAnsi="Times New Roman"/>
          <w:sz w:val="28"/>
          <w:szCs w:val="28"/>
        </w:rPr>
        <w:t>Учреждения</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2" w:name="_Toc278748442"/>
      <w:bookmarkStart w:id="183" w:name="_Toc278891167"/>
      <w:bookmarkStart w:id="184" w:name="_Toc279586210"/>
    </w:p>
    <w:p w:rsidR="00BE6566" w:rsidRDefault="00BE6566" w:rsidP="006F17FD">
      <w:pPr>
        <w:pStyle w:val="17"/>
        <w:numPr>
          <w:ilvl w:val="0"/>
          <w:numId w:val="101"/>
        </w:numPr>
        <w:spacing w:before="0" w:after="0"/>
        <w:ind w:left="0" w:firstLine="709"/>
        <w:jc w:val="center"/>
        <w:rPr>
          <w:sz w:val="28"/>
          <w:szCs w:val="28"/>
        </w:rPr>
      </w:pPr>
      <w:bookmarkStart w:id="185" w:name="_Toc278748444"/>
      <w:bookmarkStart w:id="186" w:name="_Toc278891169"/>
      <w:bookmarkStart w:id="187" w:name="_Toc279586212"/>
      <w:bookmarkStart w:id="188" w:name="_Toc447204635"/>
      <w:bookmarkStart w:id="189" w:name="_Toc461179802"/>
      <w:bookmarkEnd w:id="182"/>
      <w:bookmarkEnd w:id="183"/>
      <w:bookmarkEnd w:id="184"/>
      <w:r w:rsidRPr="009B7288">
        <w:rPr>
          <w:sz w:val="28"/>
          <w:szCs w:val="28"/>
        </w:rPr>
        <w:t xml:space="preserve">Контроль состояния обеспечения безопасности персональных данных </w:t>
      </w:r>
      <w:bookmarkEnd w:id="185"/>
      <w:bookmarkEnd w:id="186"/>
      <w:bookmarkEnd w:id="187"/>
      <w:bookmarkEnd w:id="188"/>
      <w:bookmarkEnd w:id="189"/>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141C59"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У</w:t>
      </w:r>
      <w:r w:rsidR="00627F3D" w:rsidRPr="003154E9">
        <w:rPr>
          <w:sz w:val="28"/>
          <w:szCs w:val="28"/>
        </w:rPr>
        <w:t>становление</w:t>
      </w:r>
      <w:r w:rsidR="00592AA0">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lastRenderedPageBreak/>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xml:space="preserve">, а также в оценке обоснованности и </w:t>
      </w:r>
      <w:proofErr w:type="gramStart"/>
      <w:r w:rsidR="00627F3D" w:rsidRPr="003154E9">
        <w:rPr>
          <w:sz w:val="28"/>
          <w:szCs w:val="28"/>
        </w:rPr>
        <w:t>эффективности</w:t>
      </w:r>
      <w:proofErr w:type="gramEnd"/>
      <w:r w:rsidR="00627F3D" w:rsidRPr="003154E9">
        <w:rPr>
          <w:sz w:val="28"/>
          <w:szCs w:val="28"/>
        </w:rPr>
        <w:t xml:space="preserve">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141C59">
        <w:rPr>
          <w:rFonts w:ascii="Times New Roman" w:hAnsi="Times New Roman"/>
          <w:sz w:val="28"/>
          <w:szCs w:val="28"/>
          <w:lang w:eastAsia="ru-RU"/>
        </w:rPr>
        <w:t>Учреждении</w:t>
      </w:r>
      <w:r w:rsidR="00592AA0">
        <w:rPr>
          <w:rFonts w:ascii="Times New Roman" w:hAnsi="Times New Roman"/>
          <w:sz w:val="28"/>
          <w:szCs w:val="28"/>
          <w:lang w:eastAsia="ru-RU"/>
        </w:rPr>
        <w:t xml:space="preserve"> </w:t>
      </w:r>
      <w:r w:rsidR="00627F3D" w:rsidRPr="00C06676">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315250">
        <w:rPr>
          <w:rFonts w:ascii="Times New Roman" w:hAnsi="Times New Roman"/>
          <w:color w:val="FF0000"/>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592AA0">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lastRenderedPageBreak/>
        <w:t xml:space="preserve">22.7. </w:t>
      </w:r>
      <w:r w:rsidR="00627F3D" w:rsidRPr="00C06676">
        <w:rPr>
          <w:sz w:val="28"/>
          <w:szCs w:val="28"/>
        </w:rPr>
        <w:t xml:space="preserve">Непосредственный </w:t>
      </w:r>
      <w:proofErr w:type="gramStart"/>
      <w:r w:rsidR="00627F3D" w:rsidRPr="00C06676">
        <w:rPr>
          <w:sz w:val="28"/>
          <w:szCs w:val="28"/>
        </w:rPr>
        <w:t>контроль за</w:t>
      </w:r>
      <w:proofErr w:type="gramEnd"/>
      <w:r w:rsidR="00627F3D" w:rsidRPr="00C06676">
        <w:rPr>
          <w:sz w:val="28"/>
          <w:szCs w:val="28"/>
        </w:rPr>
        <w:t xml:space="preserve">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0" w:name="_Toc447204388"/>
      <w:bookmarkStart w:id="191" w:name="_Toc447204572"/>
      <w:bookmarkStart w:id="192" w:name="_Toc447204636"/>
      <w:bookmarkStart w:id="193" w:name="_Toc447204702"/>
      <w:bookmarkStart w:id="194" w:name="_Toc447204960"/>
      <w:bookmarkStart w:id="195" w:name="_Toc447205020"/>
      <w:bookmarkStart w:id="196" w:name="_Toc447205093"/>
      <w:bookmarkStart w:id="197" w:name="_Toc448760035"/>
      <w:bookmarkStart w:id="198" w:name="_Toc448761483"/>
      <w:bookmarkStart w:id="199" w:name="_Toc447204389"/>
      <w:bookmarkStart w:id="200" w:name="_Toc447204573"/>
      <w:bookmarkStart w:id="201" w:name="_Toc447204637"/>
      <w:bookmarkStart w:id="202" w:name="_Toc447204703"/>
      <w:bookmarkStart w:id="203" w:name="_Toc447204961"/>
      <w:bookmarkStart w:id="204" w:name="_Toc447205021"/>
      <w:bookmarkStart w:id="205" w:name="_Toc447205094"/>
      <w:bookmarkStart w:id="206" w:name="_Toc448760036"/>
      <w:bookmarkStart w:id="207" w:name="_Toc448761484"/>
      <w:bookmarkStart w:id="208" w:name="_Toc447204390"/>
      <w:bookmarkStart w:id="209" w:name="_Toc447204574"/>
      <w:bookmarkStart w:id="210" w:name="_Toc447204638"/>
      <w:bookmarkStart w:id="211" w:name="_Toc447204704"/>
      <w:bookmarkStart w:id="212" w:name="_Toc447204962"/>
      <w:bookmarkStart w:id="213" w:name="_Toc447205022"/>
      <w:bookmarkStart w:id="214" w:name="_Toc447205095"/>
      <w:bookmarkStart w:id="215" w:name="_Toc448760037"/>
      <w:bookmarkStart w:id="216" w:name="_Toc448761485"/>
      <w:bookmarkStart w:id="217" w:name="_Toc447204391"/>
      <w:bookmarkStart w:id="218" w:name="_Toc447204575"/>
      <w:bookmarkStart w:id="219" w:name="_Toc447204639"/>
      <w:bookmarkStart w:id="220" w:name="_Toc447204705"/>
      <w:bookmarkStart w:id="221" w:name="_Toc447204963"/>
      <w:bookmarkStart w:id="222" w:name="_Toc447205023"/>
      <w:bookmarkStart w:id="223" w:name="_Toc447205096"/>
      <w:bookmarkStart w:id="224" w:name="_Toc448760038"/>
      <w:bookmarkStart w:id="225" w:name="_Toc448761486"/>
      <w:bookmarkStart w:id="226" w:name="_Toc447204392"/>
      <w:bookmarkStart w:id="227" w:name="_Toc447204576"/>
      <w:bookmarkStart w:id="228" w:name="_Toc447204640"/>
      <w:bookmarkStart w:id="229" w:name="_Toc447204706"/>
      <w:bookmarkStart w:id="230" w:name="_Toc447204964"/>
      <w:bookmarkStart w:id="231" w:name="_Toc447205024"/>
      <w:bookmarkStart w:id="232" w:name="_Toc447205097"/>
      <w:bookmarkStart w:id="233" w:name="_Toc448760039"/>
      <w:bookmarkStart w:id="234" w:name="_Toc448761487"/>
      <w:bookmarkStart w:id="235" w:name="_Toc36623292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E82E02" w:rsidRDefault="00E82E02" w:rsidP="006F17FD">
      <w:pPr>
        <w:pStyle w:val="25"/>
        <w:numPr>
          <w:ilvl w:val="0"/>
          <w:numId w:val="103"/>
        </w:numPr>
      </w:pPr>
      <w:bookmarkStart w:id="236" w:name="_Toc447204641"/>
      <w:bookmarkStart w:id="237"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5"/>
      <w:bookmarkEnd w:id="236"/>
      <w:bookmarkEnd w:id="237"/>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141C59">
        <w:rPr>
          <w:rFonts w:ascii="Times New Roman" w:eastAsia="Times New Roman" w:hAnsi="Times New Roman"/>
          <w:sz w:val="28"/>
          <w:szCs w:val="28"/>
          <w:lang w:eastAsia="ru-RU"/>
        </w:rPr>
        <w:t>персональных данных в Учреждении</w:t>
      </w:r>
      <w:r w:rsidRPr="00F37F91">
        <w:rPr>
          <w:rFonts w:ascii="Times New Roman" w:eastAsia="Times New Roman" w:hAnsi="Times New Roman"/>
          <w:sz w:val="28"/>
          <w:szCs w:val="28"/>
          <w:lang w:eastAsia="ru-RU"/>
        </w:rPr>
        <w:t xml:space="preserve"> 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тся лицами, ответственными за обеспечение безопасности персональны</w:t>
      </w:r>
      <w:r w:rsidR="00141C59">
        <w:rPr>
          <w:rFonts w:ascii="Times New Roman" w:eastAsia="Times New Roman" w:hAnsi="Times New Roman"/>
          <w:sz w:val="28"/>
          <w:szCs w:val="28"/>
          <w:lang w:eastAsia="ru-RU"/>
        </w:rPr>
        <w:t>х данных, комиссией Учреждения</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lastRenderedPageBreak/>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По итогам каждой проверки составляется протокол, который  утвержд</w:t>
      </w:r>
      <w:r w:rsidR="00E67976">
        <w:rPr>
          <w:rFonts w:ascii="Times New Roman" w:eastAsia="Times New Roman" w:hAnsi="Times New Roman"/>
          <w:sz w:val="28"/>
          <w:szCs w:val="28"/>
          <w:lang w:eastAsia="ru-RU"/>
        </w:rPr>
        <w:t>ается директором Учреждения</w:t>
      </w:r>
      <w:r w:rsidRPr="00F37F91">
        <w:rPr>
          <w:rFonts w:ascii="Times New Roman" w:eastAsia="Times New Roman" w:hAnsi="Times New Roman"/>
          <w:sz w:val="28"/>
          <w:szCs w:val="28"/>
          <w:lang w:eastAsia="ru-RU"/>
        </w:rPr>
        <w:t xml:space="preserve"> и хранится у ответственного</w:t>
      </w:r>
      <w:r w:rsidR="00E67976">
        <w:rPr>
          <w:rFonts w:ascii="Times New Roman" w:eastAsia="Times New Roman" w:hAnsi="Times New Roman"/>
          <w:sz w:val="28"/>
          <w:szCs w:val="28"/>
          <w:lang w:eastAsia="ru-RU"/>
        </w:rPr>
        <w:t xml:space="preserve"> секретаря комиссии Учреждения</w:t>
      </w:r>
      <w:r w:rsidRPr="00F37F91">
        <w:rPr>
          <w:rFonts w:ascii="Times New Roman" w:eastAsia="Times New Roman" w:hAnsi="Times New Roman"/>
          <w:sz w:val="28"/>
          <w:szCs w:val="28"/>
          <w:lang w:eastAsia="ru-RU"/>
        </w:rPr>
        <w:t xml:space="preserve"> 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A109E9" w:rsidRPr="00F37F91">
        <w:rPr>
          <w:rFonts w:ascii="Times New Roman" w:eastAsia="Times New Roman" w:hAnsi="Times New Roman"/>
          <w:sz w:val="28"/>
          <w:szCs w:val="28"/>
          <w:lang w:eastAsia="ru-RU"/>
        </w:rPr>
        <w:t>5</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00E67976">
        <w:rPr>
          <w:rFonts w:ascii="Times New Roman" w:eastAsia="Times New Roman" w:hAnsi="Times New Roman"/>
          <w:sz w:val="28"/>
          <w:szCs w:val="28"/>
          <w:lang w:eastAsia="ru-RU"/>
        </w:rPr>
        <w:t xml:space="preserve"> директору Учреждения</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38" w:name="_Toc336958102"/>
      <w:bookmarkStart w:id="239" w:name="_Toc447204642"/>
      <w:bookmarkStart w:id="240" w:name="_Toc461179804"/>
      <w:r w:rsidRPr="00B80F9C">
        <w:rPr>
          <w:sz w:val="28"/>
          <w:szCs w:val="28"/>
        </w:rPr>
        <w:t>Реагирование на инциденты нарушения информационной безопасности и сбои</w:t>
      </w:r>
      <w:bookmarkEnd w:id="238"/>
      <w:bookmarkEnd w:id="239"/>
      <w:bookmarkEnd w:id="240"/>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lastRenderedPageBreak/>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B80F9C" w:rsidRDefault="00B80F9C"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1" w:name="_Toc447204395"/>
      <w:bookmarkStart w:id="242" w:name="_Toc447204579"/>
      <w:bookmarkStart w:id="243" w:name="_Toc447204643"/>
      <w:bookmarkStart w:id="244" w:name="_Toc447204709"/>
      <w:bookmarkStart w:id="245" w:name="_Toc447204967"/>
      <w:bookmarkStart w:id="246" w:name="_Toc447205027"/>
      <w:bookmarkStart w:id="247" w:name="_Toc447205100"/>
      <w:bookmarkStart w:id="248" w:name="_Toc448760042"/>
      <w:bookmarkStart w:id="249" w:name="_Toc448761490"/>
      <w:bookmarkStart w:id="250" w:name="_Toc461179805"/>
      <w:bookmarkStart w:id="251" w:name="_Toc336958103"/>
      <w:bookmarkEnd w:id="241"/>
      <w:bookmarkEnd w:id="242"/>
      <w:bookmarkEnd w:id="243"/>
      <w:bookmarkEnd w:id="244"/>
      <w:bookmarkEnd w:id="245"/>
      <w:bookmarkEnd w:id="246"/>
      <w:bookmarkEnd w:id="247"/>
      <w:bookmarkEnd w:id="248"/>
      <w:bookmarkEnd w:id="249"/>
      <w:bookmarkEnd w:id="250"/>
    </w:p>
    <w:p w:rsidR="007371BF" w:rsidRDefault="00B80F9C" w:rsidP="007371BF">
      <w:pPr>
        <w:pStyle w:val="25"/>
        <w:numPr>
          <w:ilvl w:val="1"/>
          <w:numId w:val="104"/>
        </w:numPr>
      </w:pPr>
      <w:bookmarkStart w:id="252" w:name="_Toc447204644"/>
      <w:bookmarkStart w:id="253" w:name="_Toc461179806"/>
      <w:r w:rsidRPr="00545CDD">
        <w:t>Информирование об инцидентах нарушения информационной безопасности</w:t>
      </w:r>
      <w:bookmarkEnd w:id="251"/>
      <w:bookmarkEnd w:id="252"/>
      <w:bookmarkEnd w:id="253"/>
    </w:p>
    <w:p w:rsidR="00BB3A42" w:rsidRPr="00BB3A42" w:rsidRDefault="00BB3A42" w:rsidP="00BB3A42"/>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592AA0">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 случае выявления фактов распространения персональных данных или утраты материальных носителей п</w:t>
      </w:r>
      <w:r w:rsidR="00C21428">
        <w:rPr>
          <w:rFonts w:ascii="Times New Roman" w:hAnsi="Times New Roman"/>
          <w:sz w:val="28"/>
          <w:szCs w:val="28"/>
        </w:rPr>
        <w:t>ерсональных данных директ</w:t>
      </w:r>
      <w:r w:rsidR="00E67976">
        <w:rPr>
          <w:rFonts w:ascii="Times New Roman" w:hAnsi="Times New Roman"/>
          <w:sz w:val="28"/>
          <w:szCs w:val="28"/>
        </w:rPr>
        <w:t xml:space="preserve">ор Учреждения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592AA0">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E67976">
        <w:rPr>
          <w:rFonts w:ascii="Times New Roman" w:hAnsi="Times New Roman"/>
          <w:sz w:val="28"/>
          <w:szCs w:val="28"/>
        </w:rPr>
        <w:t>Учреждения</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530B63" w:rsidRPr="00623C5E" w:rsidRDefault="00530B63" w:rsidP="00530B63">
      <w:pPr>
        <w:pStyle w:val="affffffffff3"/>
        <w:autoSpaceDE w:val="0"/>
        <w:autoSpaceDN w:val="0"/>
        <w:adjustRightInd w:val="0"/>
        <w:spacing w:after="0" w:line="360" w:lineRule="auto"/>
        <w:ind w:left="709"/>
        <w:jc w:val="both"/>
        <w:rPr>
          <w:rFonts w:ascii="Times New Roman" w:hAnsi="Times New Roman"/>
          <w:sz w:val="28"/>
          <w:szCs w:val="28"/>
        </w:rPr>
      </w:pPr>
    </w:p>
    <w:p w:rsidR="00B80F9C" w:rsidRPr="00C06CE1" w:rsidRDefault="00B80F9C" w:rsidP="006F17FD">
      <w:pPr>
        <w:pStyle w:val="25"/>
        <w:numPr>
          <w:ilvl w:val="1"/>
          <w:numId w:val="104"/>
        </w:numPr>
      </w:pPr>
      <w:bookmarkStart w:id="254" w:name="_Toc336958104"/>
      <w:bookmarkStart w:id="255" w:name="_Toc447204645"/>
      <w:bookmarkStart w:id="256" w:name="_Toc461179807"/>
      <w:r w:rsidRPr="00C06CE1">
        <w:lastRenderedPageBreak/>
        <w:t>Информирование о проблемах безопасности</w:t>
      </w:r>
      <w:bookmarkEnd w:id="254"/>
      <w:bookmarkEnd w:id="255"/>
      <w:bookmarkEnd w:id="256"/>
    </w:p>
    <w:p w:rsidR="00B80F9C" w:rsidRDefault="00B80F9C" w:rsidP="00C53C62">
      <w:pPr>
        <w:autoSpaceDE w:val="0"/>
        <w:autoSpaceDN w:val="0"/>
        <w:adjustRightInd w:val="0"/>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B80F9C" w:rsidRPr="006B6CD8" w:rsidRDefault="00B80F9C" w:rsidP="006F17FD">
      <w:pPr>
        <w:pStyle w:val="25"/>
        <w:numPr>
          <w:ilvl w:val="1"/>
          <w:numId w:val="104"/>
        </w:numPr>
      </w:pPr>
      <w:bookmarkStart w:id="257" w:name="_Toc336958105"/>
      <w:bookmarkStart w:id="258" w:name="_Toc447204646"/>
      <w:bookmarkStart w:id="259" w:name="_Toc461179808"/>
      <w:r w:rsidRPr="006B6CD8">
        <w:t>Информирование о сбоях программного обеспечения</w:t>
      </w:r>
      <w:bookmarkEnd w:id="257"/>
      <w:bookmarkEnd w:id="258"/>
      <w:bookmarkEnd w:id="259"/>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E67976">
        <w:rPr>
          <w:rFonts w:ascii="Times New Roman" w:hAnsi="Times New Roman"/>
          <w:sz w:val="28"/>
          <w:szCs w:val="28"/>
          <w:lang w:eastAsia="ru-RU"/>
        </w:rPr>
        <w:t>Учреждения</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592AA0">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6A694D"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w:t>
      </w:r>
      <w:r w:rsidRPr="00A35531">
        <w:rPr>
          <w:rFonts w:ascii="Times New Roman" w:hAnsi="Times New Roman"/>
          <w:sz w:val="28"/>
          <w:szCs w:val="28"/>
          <w:lang w:eastAsia="ru-RU"/>
        </w:rPr>
        <w:lastRenderedPageBreak/>
        <w:t>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00E15" w:rsidRPr="00A35531">
        <w:rPr>
          <w:rFonts w:ascii="Times New Roman" w:hAnsi="Times New Roman"/>
          <w:sz w:val="28"/>
          <w:szCs w:val="28"/>
          <w:lang w:eastAsia="ru-RU"/>
        </w:rPr>
        <w:t>специалистами от</w:t>
      </w:r>
      <w:r w:rsidR="00262043" w:rsidRPr="00A35531">
        <w:rPr>
          <w:rFonts w:ascii="Times New Roman" w:hAnsi="Times New Roman"/>
          <w:sz w:val="28"/>
          <w:szCs w:val="28"/>
          <w:lang w:eastAsia="ru-RU"/>
        </w:rPr>
        <w:t>д</w:t>
      </w:r>
      <w:r w:rsidR="00000E15" w:rsidRPr="00A35531">
        <w:rPr>
          <w:rFonts w:ascii="Times New Roman" w:hAnsi="Times New Roman"/>
          <w:sz w:val="28"/>
          <w:szCs w:val="28"/>
          <w:lang w:eastAsia="ru-RU"/>
        </w:rPr>
        <w:t>ела развития инфо</w:t>
      </w:r>
      <w:r w:rsidR="00E67976">
        <w:rPr>
          <w:rFonts w:ascii="Times New Roman" w:hAnsi="Times New Roman"/>
          <w:sz w:val="28"/>
          <w:szCs w:val="28"/>
          <w:lang w:eastAsia="ru-RU"/>
        </w:rPr>
        <w:t>рмационных ресурсов Учреждения</w:t>
      </w:r>
      <w:r w:rsidRPr="00A35531">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60" w:name="_Toc336958106"/>
      <w:bookmarkStart w:id="261" w:name="_Toc447204647"/>
      <w:bookmarkStart w:id="262" w:name="_Toc461179809"/>
      <w:r w:rsidRPr="005E5E98">
        <w:t>Реагирование на факты разглашения персональных данных</w:t>
      </w:r>
      <w:bookmarkEnd w:id="260"/>
      <w:bookmarkEnd w:id="261"/>
      <w:bookmarkEnd w:id="262"/>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По каждому факту разглашения персональных данных или утраты материальных носителей п</w:t>
      </w:r>
      <w:r w:rsidR="00E67976">
        <w:rPr>
          <w:rFonts w:ascii="Times New Roman" w:hAnsi="Times New Roman"/>
          <w:sz w:val="28"/>
          <w:szCs w:val="28"/>
        </w:rPr>
        <w:t xml:space="preserve">ерсональных данных директор Учреждения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46610C" w:rsidRPr="00B9042C" w:rsidRDefault="00B80F9C" w:rsidP="00C53C62">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C21428">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C21428">
        <w:rPr>
          <w:rFonts w:ascii="Times New Roman" w:hAnsi="Times New Roman"/>
          <w:sz w:val="28"/>
          <w:szCs w:val="28"/>
        </w:rPr>
        <w:t>, проводящей служебную проверку,</w:t>
      </w:r>
      <w:r w:rsidRPr="00C21428">
        <w:rPr>
          <w:rFonts w:ascii="Times New Roman" w:hAnsi="Times New Roman"/>
          <w:sz w:val="28"/>
          <w:szCs w:val="28"/>
        </w:rPr>
        <w:t xml:space="preserve"> обязательно включ</w:t>
      </w:r>
      <w:r w:rsidR="00E351CC" w:rsidRPr="00C21428">
        <w:rPr>
          <w:rFonts w:ascii="Times New Roman" w:hAnsi="Times New Roman"/>
          <w:sz w:val="28"/>
          <w:szCs w:val="28"/>
        </w:rPr>
        <w:t>ается</w:t>
      </w:r>
      <w:r w:rsidRPr="00C21428">
        <w:rPr>
          <w:rFonts w:ascii="Times New Roman" w:hAnsi="Times New Roman"/>
          <w:sz w:val="28"/>
          <w:szCs w:val="28"/>
        </w:rPr>
        <w:t xml:space="preserve"> представитель </w:t>
      </w:r>
      <w:r w:rsidR="00C53227" w:rsidRPr="00B9042C">
        <w:rPr>
          <w:rFonts w:ascii="Times New Roman" w:hAnsi="Times New Roman"/>
          <w:sz w:val="28"/>
          <w:szCs w:val="28"/>
        </w:rPr>
        <w:t xml:space="preserve">отдела </w:t>
      </w:r>
      <w:r w:rsidR="00C21428" w:rsidRPr="00B9042C">
        <w:rPr>
          <w:rFonts w:ascii="Times New Roman" w:hAnsi="Times New Roman"/>
          <w:sz w:val="28"/>
          <w:szCs w:val="28"/>
        </w:rPr>
        <w:t>социальных выплат и администрирования базы данных.</w:t>
      </w:r>
    </w:p>
    <w:p w:rsidR="00C21428" w:rsidRPr="00C21428" w:rsidRDefault="00C21428" w:rsidP="00C21428">
      <w:pPr>
        <w:pStyle w:val="affffffffff3"/>
        <w:autoSpaceDE w:val="0"/>
        <w:autoSpaceDN w:val="0"/>
        <w:adjustRightInd w:val="0"/>
        <w:spacing w:after="0" w:line="360" w:lineRule="auto"/>
        <w:ind w:left="709"/>
        <w:jc w:val="both"/>
        <w:rPr>
          <w:sz w:val="28"/>
          <w:szCs w:val="28"/>
        </w:rPr>
      </w:pPr>
    </w:p>
    <w:p w:rsidR="00BE6566" w:rsidRDefault="00BE6566" w:rsidP="006F17FD">
      <w:pPr>
        <w:pStyle w:val="17"/>
        <w:numPr>
          <w:ilvl w:val="0"/>
          <w:numId w:val="104"/>
        </w:numPr>
        <w:spacing w:before="0" w:after="0"/>
        <w:ind w:left="0" w:firstLine="709"/>
        <w:jc w:val="center"/>
        <w:rPr>
          <w:sz w:val="28"/>
          <w:szCs w:val="28"/>
        </w:rPr>
      </w:pPr>
      <w:bookmarkStart w:id="263" w:name="_Toc278748446"/>
      <w:bookmarkStart w:id="264" w:name="_Toc278891171"/>
      <w:bookmarkStart w:id="265" w:name="_Toc279586214"/>
      <w:bookmarkStart w:id="266" w:name="_Toc447204648"/>
      <w:bookmarkStart w:id="267" w:name="_Toc461179810"/>
      <w:r w:rsidRPr="0057214D">
        <w:rPr>
          <w:sz w:val="28"/>
          <w:szCs w:val="28"/>
        </w:rPr>
        <w:t>Ответственность за разглашение персональных данных</w:t>
      </w:r>
      <w:bookmarkEnd w:id="263"/>
      <w:bookmarkEnd w:id="264"/>
      <w:bookmarkEnd w:id="265"/>
      <w:bookmarkEnd w:id="266"/>
      <w:bookmarkEnd w:id="267"/>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обеспечение требований по защите персональных данных и иной конфиденциальной информации возлагае</w:t>
      </w:r>
      <w:r w:rsidR="00C21428">
        <w:rPr>
          <w:rFonts w:ascii="Times New Roman" w:hAnsi="Times New Roman"/>
          <w:sz w:val="28"/>
          <w:szCs w:val="28"/>
        </w:rPr>
        <w:t>тся на директора Учреждения</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lastRenderedPageBreak/>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034FC8" w:rsidRPr="00F371E6" w:rsidRDefault="00034FC8" w:rsidP="00F371E6">
      <w:pPr>
        <w:pStyle w:val="17"/>
        <w:spacing w:before="0" w:after="0"/>
        <w:jc w:val="right"/>
        <w:rPr>
          <w:sz w:val="28"/>
          <w:szCs w:val="28"/>
        </w:rPr>
      </w:pPr>
      <w:bookmarkStart w:id="268" w:name="_Toc447204650"/>
      <w:bookmarkStart w:id="269" w:name="_Toc461179812"/>
      <w:r w:rsidRPr="00F371E6">
        <w:rPr>
          <w:sz w:val="28"/>
          <w:szCs w:val="28"/>
        </w:rPr>
        <w:lastRenderedPageBreak/>
        <w:t xml:space="preserve">Приложение </w:t>
      </w:r>
      <w:bookmarkEnd w:id="268"/>
      <w:bookmarkEnd w:id="269"/>
      <w:r w:rsidR="00B9042C">
        <w:rPr>
          <w:sz w:val="28"/>
          <w:szCs w:val="28"/>
        </w:rPr>
        <w:t>1</w:t>
      </w:r>
    </w:p>
    <w:p w:rsidR="00034FC8" w:rsidRDefault="00034FC8" w:rsidP="00034FC8">
      <w:pPr>
        <w:jc w:val="right"/>
        <w:rPr>
          <w:sz w:val="28"/>
          <w:szCs w:val="28"/>
        </w:rPr>
      </w:pPr>
    </w:p>
    <w:p w:rsidR="00034FC8" w:rsidRPr="0017704E" w:rsidRDefault="00034FC8" w:rsidP="00C728D4">
      <w:pPr>
        <w:jc w:val="center"/>
        <w:rPr>
          <w:sz w:val="18"/>
          <w:szCs w:val="1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C21428">
        <w:rPr>
          <w:b/>
          <w:sz w:val="28"/>
          <w:szCs w:val="28"/>
        </w:rPr>
        <w:t>казенное учреждение Воронежской области</w:t>
      </w:r>
      <w:proofErr w:type="gramStart"/>
      <w:r w:rsidR="00C21428">
        <w:rPr>
          <w:b/>
          <w:sz w:val="28"/>
          <w:szCs w:val="28"/>
        </w:rPr>
        <w:t>«У</w:t>
      </w:r>
      <w:proofErr w:type="gramEnd"/>
      <w:r w:rsidR="00C21428">
        <w:rPr>
          <w:b/>
          <w:sz w:val="28"/>
          <w:szCs w:val="28"/>
        </w:rPr>
        <w:t xml:space="preserve">правление социальной защиты населения </w:t>
      </w:r>
      <w:r w:rsidR="002175F1" w:rsidRPr="002175F1">
        <w:rPr>
          <w:b/>
          <w:sz w:val="28"/>
          <w:szCs w:val="28"/>
        </w:rPr>
        <w:t>Грибановского</w:t>
      </w:r>
      <w:r w:rsidR="00C21428">
        <w:rPr>
          <w:b/>
          <w:sz w:val="28"/>
          <w:szCs w:val="28"/>
        </w:rPr>
        <w:t xml:space="preserve"> района</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C728D4">
      <w:pPr>
        <w:jc w:val="center"/>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00C728D4">
        <w:t xml:space="preserve"> даю согласие</w:t>
      </w:r>
      <w:r w:rsidR="00592AA0">
        <w:t xml:space="preserve"> </w:t>
      </w:r>
      <w:r w:rsidR="00C728D4">
        <w:rPr>
          <w:szCs w:val="28"/>
        </w:rPr>
        <w:t>казенному учреждению</w:t>
      </w:r>
      <w:r w:rsidR="00C728D4" w:rsidRPr="00C728D4">
        <w:rPr>
          <w:szCs w:val="28"/>
        </w:rPr>
        <w:t xml:space="preserve"> Воронежской области«Управление социальной защиты населения </w:t>
      </w:r>
      <w:r w:rsidR="00B16297">
        <w:rPr>
          <w:szCs w:val="28"/>
        </w:rPr>
        <w:t>Грибановского</w:t>
      </w:r>
      <w:r w:rsidR="00C728D4" w:rsidRPr="00C728D4">
        <w:rPr>
          <w:szCs w:val="28"/>
        </w:rPr>
        <w:t xml:space="preserve"> района</w:t>
      </w:r>
      <w:r w:rsidRPr="0017704E">
        <w:t xml:space="preserve">(далее - </w:t>
      </w:r>
      <w:r w:rsidR="00073112" w:rsidRPr="0017704E">
        <w:t>оператор</w:t>
      </w:r>
      <w:r w:rsidRPr="0017704E">
        <w:t>), находящемуся по адресу:</w:t>
      </w:r>
      <w:r w:rsidR="00C728D4">
        <w:rPr>
          <w:sz w:val="28"/>
          <w:szCs w:val="28"/>
        </w:rPr>
        <w:t xml:space="preserve"> </w:t>
      </w:r>
      <w:proofErr w:type="spellStart"/>
      <w:r w:rsidR="00B16297">
        <w:t>пгт</w:t>
      </w:r>
      <w:proofErr w:type="spellEnd"/>
      <w:r w:rsidR="00B16297">
        <w:t xml:space="preserve"> </w:t>
      </w:r>
      <w:proofErr w:type="spellStart"/>
      <w:r w:rsidR="00B16297">
        <w:t>Грибановский,ул</w:t>
      </w:r>
      <w:proofErr w:type="gramStart"/>
      <w:r w:rsidR="00B16297">
        <w:t>.Ц</w:t>
      </w:r>
      <w:proofErr w:type="gramEnd"/>
      <w:r w:rsidR="00B16297">
        <w:t>ентральная</w:t>
      </w:r>
      <w:proofErr w:type="spellEnd"/>
      <w:r w:rsidR="00B16297">
        <w:t>, д.15</w:t>
      </w:r>
    </w:p>
    <w:p w:rsidR="00034FC8" w:rsidRPr="0017704E" w:rsidRDefault="00C728D4" w:rsidP="00073112">
      <w:pPr>
        <w:jc w:val="both"/>
      </w:pPr>
      <w:proofErr w:type="gramStart"/>
      <w:r>
        <w:rPr>
          <w:sz w:val="18"/>
          <w:szCs w:val="18"/>
        </w:rPr>
        <w:t>(</w:t>
      </w:r>
      <w:r w:rsidR="00034FC8" w:rsidRPr="0017704E">
        <w:t>на обработку (</w:t>
      </w:r>
      <w:r w:rsidR="00034FC8"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00034FC8" w:rsidRPr="0017704E">
        <w:t>моих персональных данных, в составе:</w:t>
      </w:r>
      <w:proofErr w:type="gramEnd"/>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proofErr w:type="gramStart"/>
      <w:r w:rsidRPr="0017704E">
        <w:t>близкие родственники (степень родства, ФИО, год, число, месяц и место рождения, место работы, домашний адрес);</w:t>
      </w:r>
      <w:proofErr w:type="gramEnd"/>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lastRenderedPageBreak/>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EC3633">
          <w:headerReference w:type="default" r:id="rId9"/>
          <w:pgSz w:w="11906" w:h="16838"/>
          <w:pgMar w:top="1134" w:right="567" w:bottom="1134"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0" w:name="_Toc447204651"/>
      <w:bookmarkStart w:id="271" w:name="_Toc461179813"/>
      <w:r w:rsidRPr="00F371E6">
        <w:rPr>
          <w:sz w:val="28"/>
          <w:szCs w:val="28"/>
        </w:rPr>
        <w:lastRenderedPageBreak/>
        <w:t xml:space="preserve">Приложение </w:t>
      </w:r>
      <w:bookmarkEnd w:id="270"/>
      <w:bookmarkEnd w:id="271"/>
      <w:r w:rsidR="004A112A">
        <w:rPr>
          <w:sz w:val="28"/>
          <w:szCs w:val="28"/>
        </w:rPr>
        <w:t>2</w:t>
      </w:r>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анных или их пре</w:t>
      </w:r>
      <w:r w:rsidR="00C728D4">
        <w:rPr>
          <w:rFonts w:ascii="Times New Roman" w:hAnsi="Times New Roman"/>
          <w:b/>
          <w:sz w:val="28"/>
          <w:szCs w:val="28"/>
        </w:rPr>
        <w:t xml:space="preserve">дставителей </w:t>
      </w:r>
      <w:proofErr w:type="gramStart"/>
      <w:r w:rsidR="00C728D4">
        <w:rPr>
          <w:rFonts w:ascii="Times New Roman" w:hAnsi="Times New Roman"/>
          <w:b/>
          <w:sz w:val="28"/>
          <w:szCs w:val="28"/>
        </w:rPr>
        <w:t>в</w:t>
      </w:r>
      <w:proofErr w:type="gramEnd"/>
    </w:p>
    <w:p w:rsidR="00C728D4" w:rsidRPr="0017704E" w:rsidRDefault="00C728D4" w:rsidP="00C728D4">
      <w:pPr>
        <w:jc w:val="center"/>
        <w:rPr>
          <w:sz w:val="18"/>
          <w:szCs w:val="18"/>
        </w:rPr>
      </w:pPr>
      <w:r>
        <w:rPr>
          <w:b/>
          <w:sz w:val="28"/>
          <w:szCs w:val="28"/>
        </w:rPr>
        <w:t xml:space="preserve">казенное учреждение Воронежской области «Управление социальной защиты населения </w:t>
      </w:r>
      <w:r w:rsidR="002175F1" w:rsidRPr="002175F1">
        <w:rPr>
          <w:b/>
          <w:sz w:val="28"/>
          <w:szCs w:val="28"/>
        </w:rPr>
        <w:t>Грибановского</w:t>
      </w:r>
      <w:r>
        <w:rPr>
          <w:b/>
          <w:sz w:val="28"/>
          <w:szCs w:val="28"/>
        </w:rPr>
        <w:t xml:space="preserve"> района»</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xml:space="preserve">№ </w:t>
            </w:r>
            <w:proofErr w:type="spellStart"/>
            <w:proofErr w:type="gramStart"/>
            <w:r w:rsidRPr="006308D9">
              <w:t>п</w:t>
            </w:r>
            <w:proofErr w:type="spellEnd"/>
            <w:proofErr w:type="gramEnd"/>
            <w:r w:rsidRPr="006308D9">
              <w:t>/</w:t>
            </w:r>
            <w:proofErr w:type="spellStart"/>
            <w:r w:rsidRPr="006308D9">
              <w:t>п</w:t>
            </w:r>
            <w:proofErr w:type="spellEnd"/>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proofErr w:type="gramStart"/>
            <w:r w:rsidRPr="006308D9">
              <w:t>лице</w:t>
            </w:r>
            <w:proofErr w:type="gramEnd"/>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2" w:name="_Toc447204652"/>
      <w:bookmarkStart w:id="273" w:name="_Toc461179814"/>
      <w:r w:rsidRPr="00F371E6">
        <w:rPr>
          <w:sz w:val="28"/>
          <w:szCs w:val="28"/>
        </w:rPr>
        <w:lastRenderedPageBreak/>
        <w:t xml:space="preserve">Приложение </w:t>
      </w:r>
      <w:r w:rsidR="00162C28" w:rsidRPr="00F371E6">
        <w:rPr>
          <w:sz w:val="28"/>
          <w:szCs w:val="28"/>
        </w:rPr>
        <w:t>4</w:t>
      </w:r>
      <w:bookmarkEnd w:id="272"/>
      <w:bookmarkEnd w:id="273"/>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w:t>
      </w:r>
      <w:proofErr w:type="gramStart"/>
      <w:r w:rsidRPr="00E85B92">
        <w:rPr>
          <w:color w:val="000000"/>
          <w:spacing w:val="-5"/>
        </w:rPr>
        <w:t>й(</w:t>
      </w:r>
      <w:proofErr w:type="spellStart"/>
      <w:proofErr w:type="gramEnd"/>
      <w:r w:rsidRPr="00E85B92">
        <w:rPr>
          <w:color w:val="000000"/>
          <w:spacing w:val="-5"/>
        </w:rPr>
        <w:t>ая</w:t>
      </w:r>
      <w:proofErr w:type="spellEnd"/>
      <w:r w:rsidRPr="00E85B92">
        <w:rPr>
          <w:color w:val="000000"/>
          <w:spacing w:val="-5"/>
        </w:rPr>
        <w:t>)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w:t>
      </w:r>
      <w:proofErr w:type="gramStart"/>
      <w:r w:rsidRPr="00E85B92">
        <w:t>н(</w:t>
      </w:r>
      <w:proofErr w:type="gramEnd"/>
      <w:r w:rsidRPr="00E85B92">
        <w:t>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4" w:name="_Toc447204653"/>
      <w:bookmarkStart w:id="275" w:name="_Toc461179815"/>
      <w:r w:rsidRPr="00F371E6">
        <w:rPr>
          <w:sz w:val="28"/>
          <w:szCs w:val="28"/>
        </w:rPr>
        <w:lastRenderedPageBreak/>
        <w:t>Приложение 5</w:t>
      </w:r>
      <w:bookmarkEnd w:id="274"/>
      <w:bookmarkEnd w:id="275"/>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C728D4" w:rsidRPr="0017704E" w:rsidRDefault="004A56BB" w:rsidP="00C728D4">
      <w:pPr>
        <w:jc w:val="center"/>
        <w:rPr>
          <w:sz w:val="18"/>
          <w:szCs w:val="18"/>
        </w:rPr>
      </w:pPr>
      <w:r w:rsidRPr="004A56BB">
        <w:rPr>
          <w:b/>
          <w:sz w:val="28"/>
          <w:szCs w:val="28"/>
        </w:rPr>
        <w:t xml:space="preserve">проведения проверки условий обработки персональных данных в </w:t>
      </w:r>
      <w:r w:rsidR="00C728D4">
        <w:rPr>
          <w:b/>
          <w:sz w:val="28"/>
          <w:szCs w:val="28"/>
        </w:rPr>
        <w:t xml:space="preserve">казенном учреждении Воронежской области «Управление социальной защиты населения </w:t>
      </w:r>
      <w:r w:rsidR="00061C8D">
        <w:rPr>
          <w:b/>
          <w:sz w:val="28"/>
          <w:szCs w:val="28"/>
        </w:rPr>
        <w:t>Грибановского</w:t>
      </w:r>
      <w:r w:rsidR="00C728D4">
        <w:rPr>
          <w:b/>
          <w:sz w:val="28"/>
          <w:szCs w:val="28"/>
        </w:rPr>
        <w:t xml:space="preserve"> района»</w:t>
      </w:r>
    </w:p>
    <w:p w:rsidR="004A56BB" w:rsidRPr="004A56BB" w:rsidRDefault="004A56BB" w:rsidP="004A56BB">
      <w:pPr>
        <w:spacing w:line="276" w:lineRule="auto"/>
        <w:ind w:firstLine="709"/>
        <w:jc w:val="both"/>
      </w:pPr>
    </w:p>
    <w:p w:rsidR="00C728D4" w:rsidRPr="00C728D4" w:rsidRDefault="004A56BB" w:rsidP="00C728D4">
      <w:pPr>
        <w:jc w:val="center"/>
        <w:rPr>
          <w:szCs w:val="18"/>
        </w:rPr>
      </w:pPr>
      <w:r w:rsidRPr="004A56BB">
        <w:t>Настоящий Протокол составлен в том, что __.__.20__ к</w:t>
      </w:r>
      <w:r w:rsidR="00C728D4">
        <w:t>омиссией  казенного учреждения</w:t>
      </w:r>
      <w:r w:rsidR="00B9042C">
        <w:t xml:space="preserve"> </w:t>
      </w:r>
      <w:r w:rsidR="00C728D4" w:rsidRPr="00C728D4">
        <w:rPr>
          <w:szCs w:val="28"/>
        </w:rPr>
        <w:t xml:space="preserve">Воронежской области «Управление социальной защиты населения </w:t>
      </w:r>
      <w:r w:rsidR="00D10EDB">
        <w:rPr>
          <w:szCs w:val="28"/>
        </w:rPr>
        <w:t>Грибановского</w:t>
      </w:r>
      <w:r w:rsidR="00C728D4" w:rsidRPr="00C728D4">
        <w:rPr>
          <w:szCs w:val="28"/>
        </w:rPr>
        <w:t xml:space="preserve"> района»</w:t>
      </w:r>
    </w:p>
    <w:p w:rsidR="004A56BB" w:rsidRPr="004A56BB" w:rsidRDefault="004A56BB" w:rsidP="004A56BB">
      <w:pPr>
        <w:spacing w:line="276" w:lineRule="auto"/>
        <w:ind w:firstLine="709"/>
        <w:jc w:val="both"/>
      </w:pPr>
      <w:r w:rsidRPr="004A56BB">
        <w:t>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76" w:name="_Toc455663755"/>
      <w:r>
        <w:br w:type="page"/>
      </w:r>
    </w:p>
    <w:p w:rsidR="00BA37A4" w:rsidRPr="00BA37A4" w:rsidRDefault="00B52A2C" w:rsidP="00BA37A4">
      <w:pPr>
        <w:pStyle w:val="17"/>
        <w:spacing w:before="0" w:after="0" w:line="300" w:lineRule="auto"/>
        <w:jc w:val="right"/>
        <w:rPr>
          <w:sz w:val="28"/>
          <w:szCs w:val="28"/>
        </w:rPr>
      </w:pPr>
      <w:bookmarkStart w:id="277" w:name="_Toc461179816"/>
      <w:r w:rsidRPr="00BA37A4">
        <w:rPr>
          <w:sz w:val="28"/>
          <w:szCs w:val="28"/>
        </w:rPr>
        <w:lastRenderedPageBreak/>
        <w:t xml:space="preserve">Приложение 6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6"/>
      <w:bookmarkEnd w:id="277"/>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w:t>
      </w:r>
      <w:proofErr w:type="spellStart"/>
      <w:r w:rsidRPr="00BA37A4">
        <w:t>ая</w:t>
      </w:r>
      <w:proofErr w:type="spellEnd"/>
      <w:r w:rsidRPr="00BA37A4">
        <w:t>) _______________________________________!</w:t>
      </w:r>
    </w:p>
    <w:p w:rsidR="00B52A2C" w:rsidRPr="00BA37A4" w:rsidRDefault="00B52A2C" w:rsidP="00B52A2C">
      <w:pPr>
        <w:spacing w:line="300" w:lineRule="auto"/>
        <w:ind w:firstLine="851"/>
        <w:jc w:val="center"/>
        <w:rPr>
          <w:i/>
        </w:rPr>
      </w:pPr>
      <w:r w:rsidRPr="00BA37A4">
        <w:rPr>
          <w:i/>
        </w:rPr>
        <w:t>Ф.И.</w:t>
      </w:r>
      <w:proofErr w:type="gramStart"/>
      <w:r w:rsidRPr="00BA37A4">
        <w:rPr>
          <w:i/>
        </w:rPr>
        <w:t>О</w:t>
      </w:r>
      <w:proofErr w:type="gramEnd"/>
      <w:r w:rsidR="00B9042C">
        <w:rPr>
          <w:i/>
        </w:rPr>
        <w:t xml:space="preserve"> </w:t>
      </w:r>
      <w:proofErr w:type="gramStart"/>
      <w:r w:rsidRPr="00BA37A4">
        <w:rPr>
          <w:i/>
        </w:rPr>
        <w:t>субъекта</w:t>
      </w:r>
      <w:proofErr w:type="gramEnd"/>
      <w:r w:rsidRPr="00BA37A4">
        <w:rPr>
          <w:i/>
        </w:rPr>
        <w:t xml:space="preserve">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 xml:space="preserve">В соответствии с требованиями Федерального закона от 27 июля 2006 года №  152 «О персональных данных» </w:t>
      </w:r>
      <w:proofErr w:type="gramStart"/>
      <w:r w:rsidRPr="00BA37A4">
        <w:t xml:space="preserve">( </w:t>
      </w:r>
      <w:proofErr w:type="gramEnd"/>
      <w:r w:rsidRPr="00BA37A4">
        <w:t>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w:t>
      </w:r>
      <w:r w:rsidR="009C1DB1">
        <w:t xml:space="preserve">йну оператору – казенному учреждению Воронежской области «Управление социальной защиты населения </w:t>
      </w:r>
      <w:r w:rsidR="002175F1">
        <w:t>Грибановского</w:t>
      </w:r>
      <w:r w:rsidR="009C1DB1">
        <w:t xml:space="preserve"> района»</w:t>
      </w:r>
      <w:r w:rsidRPr="00BA37A4">
        <w:t xml:space="preserve"> (юридический адр</w:t>
      </w:r>
      <w:r w:rsidR="009C1DB1">
        <w:t xml:space="preserve">ес: </w:t>
      </w:r>
      <w:proofErr w:type="spellStart"/>
      <w:r w:rsidR="002175F1">
        <w:t>пгт</w:t>
      </w:r>
      <w:proofErr w:type="spellEnd"/>
      <w:r w:rsidR="002175F1">
        <w:t xml:space="preserve"> Грибановский</w:t>
      </w:r>
      <w:r w:rsidR="009C1DB1">
        <w:t>, ул</w:t>
      </w:r>
      <w:proofErr w:type="gramStart"/>
      <w:r w:rsidR="009C1DB1">
        <w:t>.</w:t>
      </w:r>
      <w:r w:rsidR="002175F1">
        <w:t>Ц</w:t>
      </w:r>
      <w:proofErr w:type="gramEnd"/>
      <w:r w:rsidR="002175F1">
        <w:t>ентральная</w:t>
      </w:r>
      <w:r w:rsidR="009C1DB1">
        <w:t>, д.</w:t>
      </w:r>
      <w:r w:rsidR="002175F1">
        <w:t>1</w:t>
      </w:r>
      <w:r w:rsidR="009C1DB1">
        <w:t>5)</w:t>
      </w:r>
      <w:r w:rsidRPr="00BA37A4">
        <w:t xml:space="preserve">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lastRenderedPageBreak/>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t xml:space="preserve">Ваши персональные данные используются и передаются </w:t>
      </w:r>
      <w:proofErr w:type="gramStart"/>
      <w:r w:rsidRPr="00BA37A4">
        <w:t>в</w:t>
      </w:r>
      <w:proofErr w:type="gramEnd"/>
      <w:r w:rsidRPr="00BA37A4">
        <w:t xml:space="preserve">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 xml:space="preserve">В случае Вашего отказа оператор не сможет совершать любые действия, связанные с обработкой Ваших персональных данных, в </w:t>
      </w:r>
      <w:proofErr w:type="gramStart"/>
      <w:r w:rsidRPr="00BA37A4">
        <w:t>связи</w:t>
      </w:r>
      <w:proofErr w:type="gramEnd"/>
      <w:r w:rsidRPr="00BA37A4">
        <w:t xml:space="preserve">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w:t>
      </w:r>
      <w:r w:rsidR="009C1DB1">
        <w:t xml:space="preserve">ет храниться в казенном учреждении Воронежской области «Управление социальной защиты населения </w:t>
      </w:r>
      <w:r w:rsidR="0057429D">
        <w:t>Грибановского</w:t>
      </w:r>
      <w:r w:rsidR="009C1DB1">
        <w:t xml:space="preserve"> района»</w:t>
      </w:r>
      <w:r w:rsidR="009C1DB1" w:rsidRPr="00BA37A4">
        <w:t xml:space="preserve"> (юридический адр</w:t>
      </w:r>
      <w:r w:rsidR="009C1DB1">
        <w:t xml:space="preserve">ес: </w:t>
      </w:r>
      <w:proofErr w:type="spellStart"/>
      <w:r w:rsidR="002175F1">
        <w:t>пгт</w:t>
      </w:r>
      <w:proofErr w:type="spellEnd"/>
      <w:r w:rsidR="002175F1">
        <w:t xml:space="preserve"> Грибановский, ул</w:t>
      </w:r>
      <w:proofErr w:type="gramStart"/>
      <w:r w:rsidR="002175F1">
        <w:t>.Ц</w:t>
      </w:r>
      <w:proofErr w:type="gramEnd"/>
      <w:r w:rsidR="002175F1">
        <w:t>ентральная, д.15</w:t>
      </w:r>
      <w:r w:rsidR="009C1DB1">
        <w:t>),</w:t>
      </w:r>
      <w:r w:rsidR="002175F1">
        <w:t xml:space="preserve"> </w:t>
      </w:r>
      <w:r w:rsidR="009C1DB1">
        <w:t>е</w:t>
      </w:r>
      <w:r w:rsidRPr="00BA37A4">
        <w:t>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78" w:name="_Toc338062902"/>
    </w:p>
    <w:bookmarkEnd w:id="278"/>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79" w:name="_Toc455663744"/>
      <w:bookmarkStart w:id="280" w:name="_Toc381543993"/>
      <w:bookmarkStart w:id="281" w:name="_Toc461179817"/>
      <w:r w:rsidR="00FC150E" w:rsidRPr="00BA37A4">
        <w:rPr>
          <w:sz w:val="28"/>
          <w:szCs w:val="28"/>
        </w:rPr>
        <w:lastRenderedPageBreak/>
        <w:t xml:space="preserve">Приложение 7 </w:t>
      </w:r>
    </w:p>
    <w:p w:rsidR="00FC150E" w:rsidRPr="00BA37A4" w:rsidRDefault="00FC150E" w:rsidP="00FC150E">
      <w:pPr>
        <w:pStyle w:val="17"/>
        <w:spacing w:before="0" w:after="0" w:line="300" w:lineRule="auto"/>
        <w:jc w:val="center"/>
        <w:rPr>
          <w:sz w:val="28"/>
          <w:szCs w:val="28"/>
        </w:rPr>
      </w:pPr>
      <w:r w:rsidRPr="00BA37A4">
        <w:rPr>
          <w:sz w:val="28"/>
          <w:szCs w:val="28"/>
        </w:rPr>
        <w:t xml:space="preserve">Типовая форма письменного согласия субъекта </w:t>
      </w:r>
      <w:proofErr w:type="spellStart"/>
      <w:r w:rsidRPr="00BA37A4">
        <w:rPr>
          <w:sz w:val="28"/>
          <w:szCs w:val="28"/>
        </w:rPr>
        <w:t>ПДн</w:t>
      </w:r>
      <w:bookmarkEnd w:id="279"/>
      <w:bookmarkEnd w:id="280"/>
      <w:bookmarkEnd w:id="281"/>
      <w:proofErr w:type="spellEnd"/>
    </w:p>
    <w:p w:rsidR="00FC150E" w:rsidRDefault="00FC150E" w:rsidP="00FC150E">
      <w:pPr>
        <w:pStyle w:val="17"/>
        <w:spacing w:before="0" w:after="0" w:line="300" w:lineRule="auto"/>
        <w:jc w:val="center"/>
        <w:rPr>
          <w:sz w:val="28"/>
          <w:szCs w:val="28"/>
        </w:rPr>
      </w:pPr>
      <w:bookmarkStart w:id="282" w:name="_Toc455663745"/>
      <w:bookmarkStart w:id="283" w:name="_Toc381543994"/>
      <w:bookmarkStart w:id="284" w:name="_Toc461179818"/>
      <w:r w:rsidRPr="00BA37A4">
        <w:rPr>
          <w:sz w:val="28"/>
          <w:szCs w:val="28"/>
        </w:rPr>
        <w:t xml:space="preserve">на обработку его </w:t>
      </w:r>
      <w:proofErr w:type="spellStart"/>
      <w:r w:rsidRPr="00BA37A4">
        <w:rPr>
          <w:sz w:val="28"/>
          <w:szCs w:val="28"/>
        </w:rPr>
        <w:t>ПДн</w:t>
      </w:r>
      <w:bookmarkEnd w:id="282"/>
      <w:bookmarkEnd w:id="283"/>
      <w:bookmarkEnd w:id="284"/>
      <w:proofErr w:type="spellEnd"/>
    </w:p>
    <w:p w:rsidR="00BA37A4" w:rsidRPr="00BA37A4" w:rsidRDefault="00BA37A4" w:rsidP="00BA37A4"/>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(кем и когда </w:t>
      </w:r>
      <w:proofErr w:type="gramStart"/>
      <w:r w:rsidRPr="00BA37A4">
        <w:rPr>
          <w:i/>
          <w:color w:val="595959"/>
          <w:sz w:val="16"/>
          <w:szCs w:val="16"/>
        </w:rPr>
        <w:t>выдан</w:t>
      </w:r>
      <w:proofErr w:type="gramEnd"/>
      <w:r w:rsidRPr="00BA37A4">
        <w:rPr>
          <w:i/>
          <w:color w:val="595959"/>
          <w:sz w:val="16"/>
          <w:szCs w:val="16"/>
        </w:rPr>
        <w:t>)</w:t>
      </w:r>
    </w:p>
    <w:p w:rsidR="00FC150E" w:rsidRPr="00BA37A4" w:rsidRDefault="00FC150E" w:rsidP="00FC150E">
      <w:pPr>
        <w:spacing w:line="300" w:lineRule="auto"/>
        <w:jc w:val="both"/>
        <w:rPr>
          <w:sz w:val="22"/>
          <w:szCs w:val="22"/>
        </w:rPr>
      </w:pPr>
      <w:proofErr w:type="gramStart"/>
      <w:r w:rsidRPr="00BA37A4">
        <w:rPr>
          <w:sz w:val="22"/>
          <w:szCs w:val="22"/>
        </w:rPr>
        <w:t>проживающий</w:t>
      </w:r>
      <w:proofErr w:type="gramEnd"/>
      <w:r w:rsidRPr="00BA37A4">
        <w:rPr>
          <w:sz w:val="22"/>
          <w:szCs w:val="22"/>
        </w:rPr>
        <w:t xml:space="preserve">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 xml:space="preserve">в соответствии со ст.9 Федерального закона от 27.07.2006 № 152-ФЗ «О </w:t>
      </w:r>
      <w:proofErr w:type="gramStart"/>
      <w:r w:rsidRPr="00BA37A4">
        <w:rPr>
          <w:sz w:val="22"/>
          <w:szCs w:val="22"/>
        </w:rPr>
        <w:t>персональных</w:t>
      </w:r>
      <w:proofErr w:type="gramEnd"/>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r w:rsidR="00530B63">
        <w:rPr>
          <w:sz w:val="22"/>
          <w:szCs w:val="22"/>
        </w:rPr>
        <w:t xml:space="preserve"> казенному учреждению Воронежской области «Управление социальной защиты населения </w:t>
      </w:r>
      <w:r w:rsidR="002175F1">
        <w:rPr>
          <w:sz w:val="22"/>
          <w:szCs w:val="22"/>
        </w:rPr>
        <w:t>Грибановского</w:t>
      </w:r>
      <w:r w:rsidR="00530B63">
        <w:rPr>
          <w:sz w:val="22"/>
          <w:szCs w:val="22"/>
        </w:rPr>
        <w:t xml:space="preserve"> района»</w:t>
      </w:r>
    </w:p>
    <w:p w:rsidR="00FC150E" w:rsidRPr="00BA37A4" w:rsidRDefault="00A96447" w:rsidP="00FC150E">
      <w:pPr>
        <w:spacing w:line="300" w:lineRule="auto"/>
        <w:ind w:firstLine="708"/>
        <w:rPr>
          <w:i/>
          <w:color w:val="595959"/>
          <w:sz w:val="16"/>
          <w:szCs w:val="16"/>
        </w:rPr>
      </w:pPr>
      <w:r w:rsidRPr="00A9644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w:t>
      </w:r>
      <w:r w:rsidR="00530B63">
        <w:rPr>
          <w:i/>
          <w:color w:val="595959"/>
          <w:sz w:val="16"/>
          <w:szCs w:val="16"/>
        </w:rPr>
        <w:t>ратора)</w:t>
      </w:r>
    </w:p>
    <w:p w:rsidR="00FC150E" w:rsidRPr="00BA37A4" w:rsidRDefault="00A96447" w:rsidP="00FC150E">
      <w:pPr>
        <w:spacing w:line="300" w:lineRule="auto"/>
        <w:jc w:val="both"/>
        <w:rPr>
          <w:sz w:val="22"/>
          <w:szCs w:val="22"/>
        </w:rPr>
      </w:pPr>
      <w:r w:rsidRPr="00A96447">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расположенному по адресу</w:t>
      </w:r>
      <w:r w:rsidR="00530B63">
        <w:rPr>
          <w:sz w:val="22"/>
          <w:szCs w:val="22"/>
        </w:rPr>
        <w:t>:</w:t>
      </w:r>
      <w:r w:rsidR="00FC150E" w:rsidRPr="00BA37A4">
        <w:rPr>
          <w:sz w:val="22"/>
          <w:szCs w:val="22"/>
        </w:rPr>
        <w:tab/>
      </w:r>
      <w:proofErr w:type="spellStart"/>
      <w:r w:rsidR="002175F1">
        <w:t>пгт</w:t>
      </w:r>
      <w:proofErr w:type="spellEnd"/>
      <w:r w:rsidR="002175F1">
        <w:t xml:space="preserve"> Грибановский, ул</w:t>
      </w:r>
      <w:proofErr w:type="gramStart"/>
      <w:r w:rsidR="002175F1">
        <w:t>.Ц</w:t>
      </w:r>
      <w:proofErr w:type="gramEnd"/>
      <w:r w:rsidR="002175F1">
        <w:t>ентральная, д.15</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A96447" w:rsidP="00FC150E">
      <w:pPr>
        <w:spacing w:line="300" w:lineRule="auto"/>
        <w:ind w:firstLine="142"/>
        <w:jc w:val="both"/>
        <w:rPr>
          <w:i/>
          <w:color w:val="0070C0"/>
          <w:sz w:val="22"/>
          <w:szCs w:val="22"/>
        </w:rPr>
      </w:pPr>
      <w:r w:rsidRPr="00A96447">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A96447" w:rsidP="00FC150E">
      <w:pPr>
        <w:spacing w:line="300" w:lineRule="auto"/>
        <w:jc w:val="center"/>
        <w:rPr>
          <w:i/>
          <w:color w:val="595959"/>
          <w:sz w:val="16"/>
          <w:szCs w:val="16"/>
        </w:rPr>
      </w:pPr>
      <w:r w:rsidRPr="00A96447">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A96447" w:rsidP="00FC150E">
      <w:pPr>
        <w:spacing w:line="300" w:lineRule="auto"/>
        <w:ind w:firstLine="142"/>
        <w:jc w:val="both"/>
        <w:rPr>
          <w:i/>
          <w:color w:val="0070C0"/>
          <w:sz w:val="22"/>
          <w:szCs w:val="22"/>
        </w:rPr>
      </w:pPr>
      <w:r w:rsidRPr="00A96447">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w:t>
      </w:r>
      <w:proofErr w:type="gramStart"/>
      <w:r w:rsidR="00FC150E" w:rsidRPr="00BA37A4">
        <w:rPr>
          <w:i/>
          <w:color w:val="0070C0"/>
          <w:sz w:val="22"/>
          <w:szCs w:val="22"/>
        </w:rPr>
        <w:t>а(</w:t>
      </w:r>
      <w:proofErr w:type="spellStart"/>
      <w:proofErr w:type="gramEnd"/>
      <w:r w:rsidR="00FC150E" w:rsidRPr="00BA37A4">
        <w:rPr>
          <w:i/>
          <w:color w:val="0070C0"/>
          <w:sz w:val="22"/>
          <w:szCs w:val="22"/>
        </w:rPr>
        <w:t>ов</w:t>
      </w:r>
      <w:proofErr w:type="spellEnd"/>
      <w:r w:rsidR="00FC150E" w:rsidRPr="00BA37A4">
        <w:rPr>
          <w:i/>
          <w:color w:val="0070C0"/>
          <w:sz w:val="22"/>
          <w:szCs w:val="22"/>
        </w:rPr>
        <w:t>) и их дальнейшего исполнения</w:t>
      </w:r>
    </w:p>
    <w:p w:rsidR="00FC150E" w:rsidRPr="00BA37A4" w:rsidRDefault="00A96447" w:rsidP="00FC150E">
      <w:pPr>
        <w:spacing w:line="300" w:lineRule="auto"/>
        <w:ind w:firstLine="142"/>
        <w:jc w:val="both"/>
        <w:rPr>
          <w:i/>
          <w:color w:val="0070C0"/>
          <w:sz w:val="22"/>
          <w:szCs w:val="22"/>
        </w:rPr>
      </w:pPr>
      <w:r w:rsidRPr="00A96447">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A96447" w:rsidP="00FC150E">
      <w:pPr>
        <w:spacing w:line="300" w:lineRule="auto"/>
        <w:ind w:firstLine="142"/>
        <w:jc w:val="both"/>
        <w:rPr>
          <w:i/>
          <w:color w:val="0070C0"/>
          <w:sz w:val="22"/>
          <w:szCs w:val="22"/>
        </w:rPr>
      </w:pPr>
      <w:r w:rsidRPr="00A96447">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xml:space="preserve">- помещение </w:t>
      </w:r>
      <w:proofErr w:type="spellStart"/>
      <w:r w:rsidR="00FC150E" w:rsidRPr="00BA37A4">
        <w:rPr>
          <w:i/>
          <w:color w:val="0070C0"/>
          <w:sz w:val="22"/>
          <w:szCs w:val="22"/>
        </w:rPr>
        <w:t>ПДн</w:t>
      </w:r>
      <w:proofErr w:type="spellEnd"/>
      <w:r w:rsidR="00FC150E" w:rsidRPr="00BA37A4">
        <w:rPr>
          <w:i/>
          <w:color w:val="0070C0"/>
          <w:sz w:val="22"/>
          <w:szCs w:val="22"/>
        </w:rPr>
        <w:t xml:space="preserve"> в общедоступные источники (справочники, адресные книги и </w:t>
      </w:r>
      <w:proofErr w:type="spellStart"/>
      <w:proofErr w:type="gramStart"/>
      <w:r w:rsidR="00FC150E" w:rsidRPr="00BA37A4">
        <w:rPr>
          <w:i/>
          <w:color w:val="0070C0"/>
          <w:sz w:val="22"/>
          <w:szCs w:val="22"/>
        </w:rPr>
        <w:t>др</w:t>
      </w:r>
      <w:proofErr w:type="spellEnd"/>
      <w:proofErr w:type="gramEnd"/>
      <w:r w:rsidR="00FC150E" w:rsidRPr="00BA37A4">
        <w:rPr>
          <w:i/>
          <w:color w:val="0070C0"/>
          <w:sz w:val="22"/>
          <w:szCs w:val="22"/>
        </w:rPr>
        <w:t>)</w:t>
      </w:r>
      <w:r w:rsidRPr="00A96447">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A96447" w:rsidRPr="00A96447">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A96447" w:rsidP="00FC150E">
      <w:pPr>
        <w:spacing w:line="300" w:lineRule="auto"/>
        <w:ind w:firstLine="142"/>
        <w:jc w:val="both"/>
        <w:rPr>
          <w:i/>
          <w:color w:val="0070C0"/>
          <w:sz w:val="22"/>
          <w:szCs w:val="22"/>
        </w:rPr>
      </w:pPr>
      <w:r w:rsidRPr="00A96447">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A96447">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A96447" w:rsidP="00FC150E">
      <w:pPr>
        <w:spacing w:line="300" w:lineRule="auto"/>
        <w:ind w:firstLine="142"/>
        <w:jc w:val="both"/>
        <w:rPr>
          <w:i/>
          <w:color w:val="0070C0"/>
          <w:sz w:val="22"/>
          <w:szCs w:val="22"/>
        </w:rPr>
      </w:pPr>
      <w:r w:rsidRPr="00A96447">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A96447">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w:t>
      </w:r>
      <w:proofErr w:type="gramStart"/>
      <w:r w:rsidRPr="00BA37A4">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roofErr w:type="gramEnd"/>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 xml:space="preserve">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w:t>
      </w:r>
      <w:r w:rsidRPr="00BA37A4">
        <w:rPr>
          <w:sz w:val="22"/>
          <w:szCs w:val="22"/>
        </w:rPr>
        <w:lastRenderedPageBreak/>
        <w:t>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F1" w:rsidRDefault="002175F1">
      <w:r>
        <w:separator/>
      </w:r>
    </w:p>
  </w:endnote>
  <w:endnote w:type="continuationSeparator" w:id="1">
    <w:p w:rsidR="002175F1" w:rsidRDefault="00217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F1" w:rsidRDefault="002175F1">
      <w:r>
        <w:separator/>
      </w:r>
    </w:p>
  </w:footnote>
  <w:footnote w:type="continuationSeparator" w:id="1">
    <w:p w:rsidR="002175F1" w:rsidRDefault="0021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F1" w:rsidRPr="00381E35" w:rsidRDefault="002175F1" w:rsidP="00596341">
    <w:pPr>
      <w:pStyle w:val="afff"/>
      <w:spacing w:after="40" w:line="240" w:lineRule="auto"/>
      <w:ind w:firstLine="0"/>
      <w:jc w:val="center"/>
      <w:rPr>
        <w:sz w:val="22"/>
      </w:rPr>
    </w:pPr>
    <w:r w:rsidRPr="00381E35">
      <w:rPr>
        <w:sz w:val="22"/>
      </w:rPr>
      <w:fldChar w:fldCharType="begin"/>
    </w:r>
    <w:r w:rsidRPr="00381E35">
      <w:rPr>
        <w:sz w:val="22"/>
      </w:rPr>
      <w:instrText xml:space="preserve"> PAGE   \* MERGEFORMAT </w:instrText>
    </w:r>
    <w:r w:rsidRPr="00381E35">
      <w:rPr>
        <w:sz w:val="22"/>
      </w:rPr>
      <w:fldChar w:fldCharType="separate"/>
    </w:r>
    <w:r w:rsidR="0057429D">
      <w:rPr>
        <w:noProof/>
        <w:sz w:val="22"/>
      </w:rPr>
      <w:t>58</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proofState w:spelling="clean" w:grammar="clean"/>
  <w:stylePaneFormatFilter w:val="3F01"/>
  <w:defaultTabStop w:val="709"/>
  <w:hyphenationZone w:val="284"/>
  <w:doNotHyphenateCaps/>
  <w:drawingGridHorizontalSpacing w:val="120"/>
  <w:displayHorizontalDrawingGridEvery w:val="2"/>
  <w:characterSpacingControl w:val="doNotCompress"/>
  <w:hdrShapeDefaults>
    <o:shapedefaults v:ext="edit" spidmax="207873">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3B19"/>
    <w:rsid w:val="000047DF"/>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465B4"/>
    <w:rsid w:val="0005175C"/>
    <w:rsid w:val="00052CD3"/>
    <w:rsid w:val="0005467A"/>
    <w:rsid w:val="00056692"/>
    <w:rsid w:val="00061286"/>
    <w:rsid w:val="00061C3F"/>
    <w:rsid w:val="00061C8D"/>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0C1"/>
    <w:rsid w:val="000A698E"/>
    <w:rsid w:val="000A7668"/>
    <w:rsid w:val="000A7BA8"/>
    <w:rsid w:val="000B20D3"/>
    <w:rsid w:val="000B3670"/>
    <w:rsid w:val="000B5824"/>
    <w:rsid w:val="000B7264"/>
    <w:rsid w:val="000B730B"/>
    <w:rsid w:val="000C4809"/>
    <w:rsid w:val="000C69A3"/>
    <w:rsid w:val="000C6C65"/>
    <w:rsid w:val="000C6D0E"/>
    <w:rsid w:val="000D007F"/>
    <w:rsid w:val="000D06DF"/>
    <w:rsid w:val="000D0CE5"/>
    <w:rsid w:val="000D2826"/>
    <w:rsid w:val="000D2AFD"/>
    <w:rsid w:val="000D3E52"/>
    <w:rsid w:val="000D413C"/>
    <w:rsid w:val="000D450E"/>
    <w:rsid w:val="000E0BCD"/>
    <w:rsid w:val="000E4C58"/>
    <w:rsid w:val="000E691B"/>
    <w:rsid w:val="000E6968"/>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1C59"/>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4E97"/>
    <w:rsid w:val="0017574A"/>
    <w:rsid w:val="0017704E"/>
    <w:rsid w:val="00177A3D"/>
    <w:rsid w:val="0018048A"/>
    <w:rsid w:val="00180C82"/>
    <w:rsid w:val="001812F2"/>
    <w:rsid w:val="00183BCC"/>
    <w:rsid w:val="00185267"/>
    <w:rsid w:val="00185D55"/>
    <w:rsid w:val="00186273"/>
    <w:rsid w:val="0018695C"/>
    <w:rsid w:val="001875AE"/>
    <w:rsid w:val="00190175"/>
    <w:rsid w:val="00190194"/>
    <w:rsid w:val="0019069A"/>
    <w:rsid w:val="001906F5"/>
    <w:rsid w:val="0019300C"/>
    <w:rsid w:val="001939E6"/>
    <w:rsid w:val="00195954"/>
    <w:rsid w:val="00195B26"/>
    <w:rsid w:val="00195F85"/>
    <w:rsid w:val="00196B17"/>
    <w:rsid w:val="001975C0"/>
    <w:rsid w:val="001A08D2"/>
    <w:rsid w:val="001A0E13"/>
    <w:rsid w:val="001A0EBB"/>
    <w:rsid w:val="001A1296"/>
    <w:rsid w:val="001A2863"/>
    <w:rsid w:val="001A292D"/>
    <w:rsid w:val="001A3003"/>
    <w:rsid w:val="001A3E27"/>
    <w:rsid w:val="001A7D2F"/>
    <w:rsid w:val="001B0A04"/>
    <w:rsid w:val="001B18E8"/>
    <w:rsid w:val="001B1E5D"/>
    <w:rsid w:val="001B2627"/>
    <w:rsid w:val="001B29EA"/>
    <w:rsid w:val="001B2A6C"/>
    <w:rsid w:val="001B35D0"/>
    <w:rsid w:val="001B37DB"/>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5F1"/>
    <w:rsid w:val="0021766F"/>
    <w:rsid w:val="00217C44"/>
    <w:rsid w:val="00217D96"/>
    <w:rsid w:val="00222C03"/>
    <w:rsid w:val="00224A5A"/>
    <w:rsid w:val="00224CD1"/>
    <w:rsid w:val="0022727A"/>
    <w:rsid w:val="00227E5B"/>
    <w:rsid w:val="00230C53"/>
    <w:rsid w:val="00231084"/>
    <w:rsid w:val="002315E2"/>
    <w:rsid w:val="002346ED"/>
    <w:rsid w:val="00234A4C"/>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4A"/>
    <w:rsid w:val="00297B73"/>
    <w:rsid w:val="002A2919"/>
    <w:rsid w:val="002A30B3"/>
    <w:rsid w:val="002A3426"/>
    <w:rsid w:val="002A406A"/>
    <w:rsid w:val="002A69B2"/>
    <w:rsid w:val="002A7CDF"/>
    <w:rsid w:val="002B1718"/>
    <w:rsid w:val="002B18AC"/>
    <w:rsid w:val="002B23F7"/>
    <w:rsid w:val="002B31E7"/>
    <w:rsid w:val="002B3DD1"/>
    <w:rsid w:val="002B6169"/>
    <w:rsid w:val="002B6694"/>
    <w:rsid w:val="002B7D6B"/>
    <w:rsid w:val="002B7DE1"/>
    <w:rsid w:val="002B7EAF"/>
    <w:rsid w:val="002C0E2C"/>
    <w:rsid w:val="002D1EBF"/>
    <w:rsid w:val="002D35A4"/>
    <w:rsid w:val="002D35E2"/>
    <w:rsid w:val="002D3A6E"/>
    <w:rsid w:val="002D3F7F"/>
    <w:rsid w:val="002D4961"/>
    <w:rsid w:val="002D4C50"/>
    <w:rsid w:val="002D52B7"/>
    <w:rsid w:val="002D5C77"/>
    <w:rsid w:val="002E0CF3"/>
    <w:rsid w:val="002E10A6"/>
    <w:rsid w:val="002E1F65"/>
    <w:rsid w:val="002E2829"/>
    <w:rsid w:val="002E3478"/>
    <w:rsid w:val="002E3EFF"/>
    <w:rsid w:val="002E49CE"/>
    <w:rsid w:val="002E6AB3"/>
    <w:rsid w:val="002F4BE0"/>
    <w:rsid w:val="002F5C22"/>
    <w:rsid w:val="002F61B1"/>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0660"/>
    <w:rsid w:val="00343231"/>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640"/>
    <w:rsid w:val="003D3642"/>
    <w:rsid w:val="003D4A3D"/>
    <w:rsid w:val="003D6112"/>
    <w:rsid w:val="003D73CD"/>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087"/>
    <w:rsid w:val="0042566C"/>
    <w:rsid w:val="0042569F"/>
    <w:rsid w:val="00425C1E"/>
    <w:rsid w:val="00426F28"/>
    <w:rsid w:val="00427A19"/>
    <w:rsid w:val="00431F33"/>
    <w:rsid w:val="004337D5"/>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112A"/>
    <w:rsid w:val="004A56BB"/>
    <w:rsid w:val="004A5A97"/>
    <w:rsid w:val="004A623B"/>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0B63"/>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5B67"/>
    <w:rsid w:val="00567BF6"/>
    <w:rsid w:val="0057214D"/>
    <w:rsid w:val="0057429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2AA0"/>
    <w:rsid w:val="00596341"/>
    <w:rsid w:val="00596B61"/>
    <w:rsid w:val="00597528"/>
    <w:rsid w:val="005A30F8"/>
    <w:rsid w:val="005A3ED9"/>
    <w:rsid w:val="005A49FC"/>
    <w:rsid w:val="005A5786"/>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1E72"/>
    <w:rsid w:val="006826C7"/>
    <w:rsid w:val="006826EC"/>
    <w:rsid w:val="00683B41"/>
    <w:rsid w:val="00683E57"/>
    <w:rsid w:val="006842B1"/>
    <w:rsid w:val="00684983"/>
    <w:rsid w:val="00685AE1"/>
    <w:rsid w:val="0068636A"/>
    <w:rsid w:val="00686BEE"/>
    <w:rsid w:val="006872D5"/>
    <w:rsid w:val="00687532"/>
    <w:rsid w:val="00690369"/>
    <w:rsid w:val="006911F8"/>
    <w:rsid w:val="00692B96"/>
    <w:rsid w:val="0069325A"/>
    <w:rsid w:val="00693C84"/>
    <w:rsid w:val="00695936"/>
    <w:rsid w:val="00695AAE"/>
    <w:rsid w:val="00696030"/>
    <w:rsid w:val="00696B28"/>
    <w:rsid w:val="00696B50"/>
    <w:rsid w:val="00697E12"/>
    <w:rsid w:val="006A0378"/>
    <w:rsid w:val="006A5E6E"/>
    <w:rsid w:val="006A5EEE"/>
    <w:rsid w:val="006A694D"/>
    <w:rsid w:val="006B03BC"/>
    <w:rsid w:val="006B13F4"/>
    <w:rsid w:val="006B2E9C"/>
    <w:rsid w:val="006B3D1C"/>
    <w:rsid w:val="006B75A0"/>
    <w:rsid w:val="006B7F59"/>
    <w:rsid w:val="006C19F8"/>
    <w:rsid w:val="006C3204"/>
    <w:rsid w:val="006C3AF0"/>
    <w:rsid w:val="006C3C5D"/>
    <w:rsid w:val="006C455E"/>
    <w:rsid w:val="006C49A1"/>
    <w:rsid w:val="006C4AC0"/>
    <w:rsid w:val="006D012A"/>
    <w:rsid w:val="006D0BCB"/>
    <w:rsid w:val="006D0C6B"/>
    <w:rsid w:val="006D0EFE"/>
    <w:rsid w:val="006D2F66"/>
    <w:rsid w:val="006D3466"/>
    <w:rsid w:val="006D4A79"/>
    <w:rsid w:val="006D660D"/>
    <w:rsid w:val="006D7ECD"/>
    <w:rsid w:val="006E0D4A"/>
    <w:rsid w:val="006E26DA"/>
    <w:rsid w:val="006E6907"/>
    <w:rsid w:val="006E7D15"/>
    <w:rsid w:val="006F0DC0"/>
    <w:rsid w:val="006F171B"/>
    <w:rsid w:val="006F17FD"/>
    <w:rsid w:val="006F1B7B"/>
    <w:rsid w:val="006F32D0"/>
    <w:rsid w:val="006F7AC6"/>
    <w:rsid w:val="00702730"/>
    <w:rsid w:val="0070321D"/>
    <w:rsid w:val="007062ED"/>
    <w:rsid w:val="00710AA8"/>
    <w:rsid w:val="00712267"/>
    <w:rsid w:val="00712AB6"/>
    <w:rsid w:val="007130DD"/>
    <w:rsid w:val="00714F5C"/>
    <w:rsid w:val="00715E82"/>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34E9"/>
    <w:rsid w:val="007357F5"/>
    <w:rsid w:val="007371BF"/>
    <w:rsid w:val="00737DC2"/>
    <w:rsid w:val="00740DCD"/>
    <w:rsid w:val="0074460A"/>
    <w:rsid w:val="00744E57"/>
    <w:rsid w:val="00744FB7"/>
    <w:rsid w:val="00745B70"/>
    <w:rsid w:val="00745C98"/>
    <w:rsid w:val="007467ED"/>
    <w:rsid w:val="007477E7"/>
    <w:rsid w:val="00750771"/>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643E7"/>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C2C"/>
    <w:rsid w:val="007E2F06"/>
    <w:rsid w:val="007E381F"/>
    <w:rsid w:val="007E5F93"/>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2B5"/>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9A5"/>
    <w:rsid w:val="00864B1F"/>
    <w:rsid w:val="00866678"/>
    <w:rsid w:val="0087573A"/>
    <w:rsid w:val="00875FC0"/>
    <w:rsid w:val="0087606E"/>
    <w:rsid w:val="00877CD6"/>
    <w:rsid w:val="00877DE0"/>
    <w:rsid w:val="008802FB"/>
    <w:rsid w:val="0088330D"/>
    <w:rsid w:val="00885326"/>
    <w:rsid w:val="00887157"/>
    <w:rsid w:val="0089139B"/>
    <w:rsid w:val="0089203D"/>
    <w:rsid w:val="008924B8"/>
    <w:rsid w:val="008935D4"/>
    <w:rsid w:val="0089365F"/>
    <w:rsid w:val="00893C2B"/>
    <w:rsid w:val="00893EE2"/>
    <w:rsid w:val="00896885"/>
    <w:rsid w:val="00896B89"/>
    <w:rsid w:val="00897021"/>
    <w:rsid w:val="0089710C"/>
    <w:rsid w:val="00897EA9"/>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1468"/>
    <w:rsid w:val="008C2FCC"/>
    <w:rsid w:val="008C3275"/>
    <w:rsid w:val="008C3ACD"/>
    <w:rsid w:val="008C4BF4"/>
    <w:rsid w:val="008C600D"/>
    <w:rsid w:val="008C7D05"/>
    <w:rsid w:val="008D0190"/>
    <w:rsid w:val="008D1E85"/>
    <w:rsid w:val="008D1F79"/>
    <w:rsid w:val="008D2E15"/>
    <w:rsid w:val="008D3655"/>
    <w:rsid w:val="008D6172"/>
    <w:rsid w:val="008D6756"/>
    <w:rsid w:val="008E1678"/>
    <w:rsid w:val="008E1739"/>
    <w:rsid w:val="008E69D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0C46"/>
    <w:rsid w:val="0092167F"/>
    <w:rsid w:val="00922C22"/>
    <w:rsid w:val="00922D49"/>
    <w:rsid w:val="00925FE6"/>
    <w:rsid w:val="00927A52"/>
    <w:rsid w:val="00933F8D"/>
    <w:rsid w:val="009340B4"/>
    <w:rsid w:val="009344A6"/>
    <w:rsid w:val="00934536"/>
    <w:rsid w:val="009345B4"/>
    <w:rsid w:val="00935E03"/>
    <w:rsid w:val="00936D4A"/>
    <w:rsid w:val="009378DA"/>
    <w:rsid w:val="00941255"/>
    <w:rsid w:val="009421BA"/>
    <w:rsid w:val="009426E3"/>
    <w:rsid w:val="009434C5"/>
    <w:rsid w:val="00944759"/>
    <w:rsid w:val="00945030"/>
    <w:rsid w:val="009470F9"/>
    <w:rsid w:val="0094796A"/>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4B4F"/>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1DB1"/>
    <w:rsid w:val="009C2D61"/>
    <w:rsid w:val="009C3424"/>
    <w:rsid w:val="009D1015"/>
    <w:rsid w:val="009D13DC"/>
    <w:rsid w:val="009D1E01"/>
    <w:rsid w:val="009D1FC6"/>
    <w:rsid w:val="009D2C27"/>
    <w:rsid w:val="009D33FC"/>
    <w:rsid w:val="009D37FE"/>
    <w:rsid w:val="009D5BBD"/>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5CB"/>
    <w:rsid w:val="00A25964"/>
    <w:rsid w:val="00A26A17"/>
    <w:rsid w:val="00A31906"/>
    <w:rsid w:val="00A31AD5"/>
    <w:rsid w:val="00A31E66"/>
    <w:rsid w:val="00A32C71"/>
    <w:rsid w:val="00A332EB"/>
    <w:rsid w:val="00A344F8"/>
    <w:rsid w:val="00A35531"/>
    <w:rsid w:val="00A35E90"/>
    <w:rsid w:val="00A35E92"/>
    <w:rsid w:val="00A36962"/>
    <w:rsid w:val="00A3762E"/>
    <w:rsid w:val="00A41E8A"/>
    <w:rsid w:val="00A44A88"/>
    <w:rsid w:val="00A4541F"/>
    <w:rsid w:val="00A45846"/>
    <w:rsid w:val="00A46F2D"/>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6447"/>
    <w:rsid w:val="00A97A3A"/>
    <w:rsid w:val="00AA1125"/>
    <w:rsid w:val="00AA217A"/>
    <w:rsid w:val="00AA2646"/>
    <w:rsid w:val="00AA2E51"/>
    <w:rsid w:val="00AA4C8C"/>
    <w:rsid w:val="00AA75F3"/>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2A45"/>
    <w:rsid w:val="00AE404D"/>
    <w:rsid w:val="00AE4E8A"/>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0639"/>
    <w:rsid w:val="00B11662"/>
    <w:rsid w:val="00B1214F"/>
    <w:rsid w:val="00B12FD6"/>
    <w:rsid w:val="00B141F9"/>
    <w:rsid w:val="00B152F8"/>
    <w:rsid w:val="00B1556E"/>
    <w:rsid w:val="00B16297"/>
    <w:rsid w:val="00B170D7"/>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3854"/>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0E1"/>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42C"/>
    <w:rsid w:val="00B90615"/>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3A42"/>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1428"/>
    <w:rsid w:val="00C22B51"/>
    <w:rsid w:val="00C230DA"/>
    <w:rsid w:val="00C24AF7"/>
    <w:rsid w:val="00C26061"/>
    <w:rsid w:val="00C261EE"/>
    <w:rsid w:val="00C266E9"/>
    <w:rsid w:val="00C30CDB"/>
    <w:rsid w:val="00C30F38"/>
    <w:rsid w:val="00C3344F"/>
    <w:rsid w:val="00C340C2"/>
    <w:rsid w:val="00C353A4"/>
    <w:rsid w:val="00C35877"/>
    <w:rsid w:val="00C37EE4"/>
    <w:rsid w:val="00C403B9"/>
    <w:rsid w:val="00C431D3"/>
    <w:rsid w:val="00C4459E"/>
    <w:rsid w:val="00C44F6B"/>
    <w:rsid w:val="00C4575E"/>
    <w:rsid w:val="00C50C76"/>
    <w:rsid w:val="00C515A1"/>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28D4"/>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404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0EDB"/>
    <w:rsid w:val="00D11E39"/>
    <w:rsid w:val="00D11FC2"/>
    <w:rsid w:val="00D13EAF"/>
    <w:rsid w:val="00D20036"/>
    <w:rsid w:val="00D20DB1"/>
    <w:rsid w:val="00D2119F"/>
    <w:rsid w:val="00D22F8D"/>
    <w:rsid w:val="00D2349C"/>
    <w:rsid w:val="00D24858"/>
    <w:rsid w:val="00D24E68"/>
    <w:rsid w:val="00D27FEC"/>
    <w:rsid w:val="00D3049A"/>
    <w:rsid w:val="00D328EC"/>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17F6"/>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457F"/>
    <w:rsid w:val="00E054B1"/>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5E85"/>
    <w:rsid w:val="00E46CF9"/>
    <w:rsid w:val="00E476AC"/>
    <w:rsid w:val="00E51C5F"/>
    <w:rsid w:val="00E51DC3"/>
    <w:rsid w:val="00E531D5"/>
    <w:rsid w:val="00E532B2"/>
    <w:rsid w:val="00E5434B"/>
    <w:rsid w:val="00E56349"/>
    <w:rsid w:val="00E56541"/>
    <w:rsid w:val="00E56876"/>
    <w:rsid w:val="00E56D86"/>
    <w:rsid w:val="00E62569"/>
    <w:rsid w:val="00E64B40"/>
    <w:rsid w:val="00E67208"/>
    <w:rsid w:val="00E67976"/>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90"/>
    <w:rsid w:val="00EE4DD9"/>
    <w:rsid w:val="00EE5E26"/>
    <w:rsid w:val="00EE715C"/>
    <w:rsid w:val="00EE7E54"/>
    <w:rsid w:val="00EF0E2A"/>
    <w:rsid w:val="00EF1C39"/>
    <w:rsid w:val="00EF3171"/>
    <w:rsid w:val="00EF42C6"/>
    <w:rsid w:val="00EF49AC"/>
    <w:rsid w:val="00EF5077"/>
    <w:rsid w:val="00EF7A2E"/>
    <w:rsid w:val="00F003F5"/>
    <w:rsid w:val="00F025EF"/>
    <w:rsid w:val="00F02C9E"/>
    <w:rsid w:val="00F0384E"/>
    <w:rsid w:val="00F03DD2"/>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1639"/>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C65"/>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colormenu v:ext="edit" strokecolor="none"/>
    </o:shapedefaults>
    <o:shapelayout v:ext="edit">
      <o:idmap v:ext="edit" data="1"/>
      <o:rules v:ext="edit">
        <o:r id="V:Rule14" type="connector" idref="#Соединительная линия уступом 24"/>
        <o:r id="V:Rule15" type="connector" idref="#Соединительная линия уступом 20"/>
        <o:r id="V:Rule16" type="connector" idref="#Соединительная линия уступом 26"/>
        <o:r id="V:Rule17" type="connector" idref="#Соединительная линия уступом 16"/>
        <o:r id="V:Rule18" type="connector" idref="#Соединительная линия уступом 23"/>
        <o:r id="V:Rule19" type="connector" idref="#Соединительная линия уступом 22"/>
        <o:r id="V:Rule20" type="connector" idref="#Соединительная линия уступом 25"/>
        <o:r id="V:Rule21" type="connector" idref="#Соединительная линия уступом 21"/>
        <o:r id="V:Rule22" type="connector" idref="#Соединительная линия уступом 14"/>
        <o:r id="V:Rule23" type="connector" idref="#Соединительная линия уступом 18"/>
        <o:r id="V:Rule24" type="connector" idref="#Соединительная линия уступом 15"/>
        <o:r id="V:Rule25" type="connector" idref="#Соединительная линия уступом 19"/>
        <o:r id="V:Rule26" type="connector" idref="#Соединительная линия уступом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1">
    <w:name w:val="Normal"/>
    <w:qFormat/>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245EBC-4D89-47F8-B8CC-A6CF9E80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61</Pages>
  <Words>10918</Words>
  <Characters>83526</Characters>
  <Application>Microsoft Office Word</Application>
  <DocSecurity>0</DocSecurity>
  <Lines>696</Lines>
  <Paragraphs>188</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94256</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6</cp:lastModifiedBy>
  <cp:revision>60</cp:revision>
  <cp:lastPrinted>2016-01-27T06:12:00Z</cp:lastPrinted>
  <dcterms:created xsi:type="dcterms:W3CDTF">2016-09-08T16:27:00Z</dcterms:created>
  <dcterms:modified xsi:type="dcterms:W3CDTF">2016-01-27T06:16:00Z</dcterms:modified>
</cp:coreProperties>
</file>