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31B78">
      <w:pPr>
        <w:pStyle w:val="1"/>
      </w:pPr>
      <w:hyperlink r:id="rId4" w:history="1">
        <w:r>
          <w:rPr>
            <w:rStyle w:val="a4"/>
            <w:b w:val="0"/>
            <w:bCs w:val="0"/>
          </w:rPr>
          <w:t>Федеральный закон от 10 января 2002 г. N 2-ФЗ</w:t>
        </w:r>
        <w:r>
          <w:rPr>
            <w:rStyle w:val="a4"/>
            <w:b w:val="0"/>
            <w:bCs w:val="0"/>
          </w:rPr>
          <w:br/>
          <w:t>"О социальных гарантиях гражданам, подвергшимся радиационному воздействию вследствие ядерных ис</w:t>
        </w:r>
        <w:r>
          <w:rPr>
            <w:rStyle w:val="a4"/>
            <w:b w:val="0"/>
            <w:bCs w:val="0"/>
          </w:rPr>
          <w:t>пытаний на Семипалатинском полигоне"</w:t>
        </w:r>
      </w:hyperlink>
    </w:p>
    <w:p w:rsidR="00000000" w:rsidRDefault="00B31B78">
      <w:pPr>
        <w:pStyle w:val="afff"/>
      </w:pPr>
      <w:r>
        <w:t>С изменениями и дополнениями от:</w:t>
      </w:r>
    </w:p>
    <w:p w:rsidR="00000000" w:rsidRDefault="00B31B78">
      <w:pPr>
        <w:pStyle w:val="afd"/>
      </w:pPr>
      <w:r>
        <w:t xml:space="preserve">17 марта, 22 августа, 29 декабря 2004 г., 1 ноября 2007 г., 1 марта, 14, 23 июля, 25 декабря 2008 г., 28 апреля, 24 июля, 27 декабря 2009 г., 30 декабря 2012 г., 7 мая 2013 г., 28 июня, 22 декабря 2014 г., 6 апреля, 29 июня, 28 ноября, 14 декабря 2015 г., </w:t>
      </w:r>
      <w:r>
        <w:t>3 июля, 19 декабря 2016 г.</w:t>
      </w:r>
    </w:p>
    <w:p w:rsidR="00000000" w:rsidRDefault="00B31B78"/>
    <w:p w:rsidR="00000000" w:rsidRDefault="00B31B78">
      <w:r>
        <w:rPr>
          <w:rStyle w:val="a3"/>
        </w:rPr>
        <w:t>Принят Государственной Думой 21 декабря 2001 года</w:t>
      </w:r>
    </w:p>
    <w:p w:rsidR="00000000" w:rsidRDefault="00B31B78">
      <w:r>
        <w:rPr>
          <w:rStyle w:val="a3"/>
        </w:rPr>
        <w:t>Одобрен Советом Федерации 26 декабря 2001 года</w:t>
      </w:r>
    </w:p>
    <w:p w:rsidR="00000000" w:rsidRDefault="00B31B78"/>
    <w:p w:rsidR="00000000" w:rsidRDefault="00B31B78">
      <w:pPr>
        <w:pStyle w:val="afa"/>
        <w:rPr>
          <w:color w:val="000000"/>
          <w:sz w:val="16"/>
          <w:szCs w:val="16"/>
        </w:rPr>
      </w:pPr>
      <w:bookmarkStart w:id="0" w:name="sub_1111"/>
      <w:r>
        <w:rPr>
          <w:color w:val="000000"/>
          <w:sz w:val="16"/>
          <w:szCs w:val="16"/>
        </w:rPr>
        <w:t>Информация об изменениях:</w:t>
      </w:r>
    </w:p>
    <w:bookmarkEnd w:id="0"/>
    <w:p w:rsidR="00000000" w:rsidRDefault="00B31B78">
      <w:pPr>
        <w:pStyle w:val="afb"/>
      </w:pPr>
      <w:r>
        <w:fldChar w:fldCharType="begin"/>
      </w:r>
      <w:r>
        <w:instrText>HYPERLINK "http://ivo.garant.ru/document?id=12036676&amp;sub=139000001"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 г. N 122-ФЗ в преамбулу настоящего Федерального закона внесены изменения, </w:t>
      </w:r>
      <w:hyperlink r:id="rId5" w:history="1">
        <w:r>
          <w:rPr>
            <w:rStyle w:val="a4"/>
          </w:rPr>
          <w:t>вступающие в силу</w:t>
        </w:r>
      </w:hyperlink>
      <w:r>
        <w:t xml:space="preserve"> с 1 января 2005 г.</w:t>
      </w:r>
    </w:p>
    <w:p w:rsidR="00000000" w:rsidRDefault="00B31B78">
      <w:pPr>
        <w:pStyle w:val="afb"/>
      </w:pPr>
      <w:hyperlink r:id="rId6" w:history="1">
        <w:r>
          <w:rPr>
            <w:rStyle w:val="a4"/>
          </w:rPr>
          <w:t>См. текст преамбулы в предыдущей редакции</w:t>
        </w:r>
      </w:hyperlink>
    </w:p>
    <w:p w:rsidR="00000000" w:rsidRDefault="00B31B78">
      <w:r>
        <w:t>Настоящий Федеральный закон направлен на обеспечение мер социальной поддержки гражданам Российской Федерации, подвергшимся радиационному воздействию вследствие ядерных испытаний на Семипалатинском полигон</w:t>
      </w:r>
      <w:r>
        <w:t>е.</w:t>
      </w:r>
    </w:p>
    <w:p w:rsidR="00000000" w:rsidRDefault="00B31B78"/>
    <w:p w:rsidR="00000000" w:rsidRDefault="00B31B78">
      <w:pPr>
        <w:pStyle w:val="afa"/>
        <w:rPr>
          <w:color w:val="000000"/>
          <w:sz w:val="16"/>
          <w:szCs w:val="16"/>
        </w:rPr>
      </w:pPr>
      <w:bookmarkStart w:id="1" w:name="sub_1"/>
      <w:r>
        <w:rPr>
          <w:color w:val="000000"/>
          <w:sz w:val="16"/>
          <w:szCs w:val="16"/>
        </w:rPr>
        <w:t>Информация об изменениях:</w:t>
      </w:r>
    </w:p>
    <w:bookmarkEnd w:id="1"/>
    <w:p w:rsidR="00000000" w:rsidRDefault="00B31B78">
      <w:pPr>
        <w:pStyle w:val="afb"/>
      </w:pPr>
      <w:r>
        <w:fldChar w:fldCharType="begin"/>
      </w:r>
      <w:r>
        <w:instrText>HYPERLINK "http://ivo.garant.ru/document?id=12036676&amp;sub=139000002"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 г. N 122-ФЗ статья 1 настоящего Федерального закона изложена в новой редакции, </w:t>
      </w:r>
      <w:hyperlink r:id="rId7" w:history="1">
        <w:r>
          <w:rPr>
            <w:rStyle w:val="a4"/>
          </w:rPr>
          <w:t>вступающей в силу</w:t>
        </w:r>
      </w:hyperlink>
      <w:r>
        <w:t xml:space="preserve"> с 1 января 2005 г.</w:t>
      </w:r>
    </w:p>
    <w:p w:rsidR="00000000" w:rsidRDefault="00B31B78">
      <w:pPr>
        <w:pStyle w:val="afb"/>
      </w:pPr>
      <w:hyperlink r:id="rId8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31B78">
      <w:r>
        <w:rPr>
          <w:rStyle w:val="a3"/>
        </w:rPr>
        <w:t>Статья 1</w:t>
      </w:r>
      <w:r>
        <w:t>. Гражданам, которые проживали в 1949 - 1963 годах в населенных пункт</w:t>
      </w:r>
      <w:r>
        <w:t>ах на территории Российской Федерации и за ее пределами, включенных в утверждаемые Правительством Российской Федерации перечни населенных пунктов, подвергшихся радиационному воздействию вследствие ядерных испытаний на Семипалатинском полигоне, и которые по</w:t>
      </w:r>
      <w:r>
        <w:t>лучили суммарную (накопленную) эффективную дозу облучения более 5 сЗв (бэр), а также детям в возрасте до 18 лет первого и второго поколения указанных граждан, страдающим заболеваниями вследствие радиационного воздействия на одного из родителей, гарантируют</w:t>
      </w:r>
      <w:r>
        <w:t>ся меры социальной поддержки, установленные настоящим Федеральным законом.</w:t>
      </w:r>
    </w:p>
    <w:p w:rsidR="00000000" w:rsidRDefault="00B31B78">
      <w:bookmarkStart w:id="2" w:name="sub_101"/>
      <w:r>
        <w:t xml:space="preserve">Меры социальной поддержки, предусмотренные настоящим Федеральным законом, предоставляются в </w:t>
      </w:r>
      <w:hyperlink r:id="rId9" w:history="1">
        <w:r>
          <w:rPr>
            <w:rStyle w:val="a4"/>
          </w:rPr>
          <w:t>порядке</w:t>
        </w:r>
      </w:hyperlink>
      <w:r>
        <w:t xml:space="preserve">, установленном </w:t>
      </w:r>
      <w:r>
        <w:t>Правительством Российской Федерации.</w:t>
      </w:r>
    </w:p>
    <w:bookmarkStart w:id="3" w:name="sub_103"/>
    <w:bookmarkEnd w:id="2"/>
    <w:p w:rsidR="00000000" w:rsidRDefault="00B31B78">
      <w:r>
        <w:fldChar w:fldCharType="begin"/>
      </w:r>
      <w:r>
        <w:instrText>HYPERLINK "http://ivo.garant.ru/document?id=12037581&amp;sub=1000"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отнесения граждан к категории лиц, подвергшихся радиационному воздействию вследствие ядерных испытаний на Семипалатинском полигоне, </w:t>
      </w:r>
      <w:r>
        <w:t>определяется Правительством Российской Федерации.</w:t>
      </w:r>
    </w:p>
    <w:bookmarkEnd w:id="3"/>
    <w:p w:rsidR="00000000" w:rsidRDefault="00B31B78"/>
    <w:p w:rsidR="00000000" w:rsidRDefault="00B31B78">
      <w:pPr>
        <w:pStyle w:val="afa"/>
        <w:rPr>
          <w:color w:val="000000"/>
          <w:sz w:val="16"/>
          <w:szCs w:val="16"/>
        </w:rPr>
      </w:pPr>
      <w:bookmarkStart w:id="4" w:name="sub_2"/>
      <w:r>
        <w:rPr>
          <w:color w:val="000000"/>
          <w:sz w:val="16"/>
          <w:szCs w:val="16"/>
        </w:rPr>
        <w:t>Информация об изменениях:</w:t>
      </w:r>
    </w:p>
    <w:bookmarkEnd w:id="4"/>
    <w:p w:rsidR="00000000" w:rsidRDefault="00B31B78">
      <w:pPr>
        <w:pStyle w:val="afb"/>
      </w:pPr>
      <w:r>
        <w:fldChar w:fldCharType="begin"/>
      </w:r>
      <w:r>
        <w:instrText>HYPERLINK "http://ivo.garant.ru/document?id=71469592&amp;sub=41"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декабря 2016 г. N 461-ФЗ в статью 2 настоящего Федерального закона внесен</w:t>
      </w:r>
      <w:r>
        <w:t xml:space="preserve">ы изменения, </w:t>
      </w:r>
      <w:hyperlink r:id="rId10" w:history="1">
        <w:r>
          <w:rPr>
            <w:rStyle w:val="a4"/>
          </w:rPr>
          <w:t>вступающие в силу</w:t>
        </w:r>
      </w:hyperlink>
      <w:r>
        <w:t xml:space="preserve"> с 1 января 2017 г.</w:t>
      </w:r>
    </w:p>
    <w:p w:rsidR="00000000" w:rsidRDefault="00B31B78">
      <w:pPr>
        <w:pStyle w:val="afb"/>
      </w:pPr>
      <w:hyperlink r:id="rId11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31B78">
      <w:r>
        <w:rPr>
          <w:rStyle w:val="a3"/>
        </w:rPr>
        <w:lastRenderedPageBreak/>
        <w:t>Статья 2.</w:t>
      </w:r>
      <w:r>
        <w:t xml:space="preserve"> Гражданам, получившим суммарную (</w:t>
      </w:r>
      <w:r>
        <w:t>накопленную) эффективную дозу облучения, превышающую 25 сЗв (бэр), гарантируются меры социальной поддержки:</w:t>
      </w:r>
    </w:p>
    <w:p w:rsidR="00000000" w:rsidRDefault="00B31B78">
      <w:bookmarkStart w:id="5" w:name="sub_201"/>
      <w:r>
        <w:t xml:space="preserve">1) </w:t>
      </w:r>
      <w:hyperlink r:id="rId12" w:history="1">
        <w:r>
          <w:rPr>
            <w:rStyle w:val="a4"/>
          </w:rPr>
          <w:t>утратил силу</w:t>
        </w:r>
      </w:hyperlink>
      <w:r>
        <w:t xml:space="preserve"> с 1 января 2005 г.;</w:t>
      </w:r>
    </w:p>
    <w:p w:rsidR="00000000" w:rsidRDefault="00B31B78">
      <w:bookmarkStart w:id="6" w:name="sub_202"/>
      <w:bookmarkEnd w:id="5"/>
      <w:r>
        <w:t xml:space="preserve">2) </w:t>
      </w:r>
      <w:hyperlink r:id="rId13" w:history="1">
        <w:r>
          <w:rPr>
            <w:rStyle w:val="a4"/>
          </w:rPr>
          <w:t>утратил силу</w:t>
        </w:r>
      </w:hyperlink>
      <w:r>
        <w:t xml:space="preserve"> с 1 января 2005 г.;</w:t>
      </w:r>
    </w:p>
    <w:p w:rsidR="00000000" w:rsidRDefault="00B31B78">
      <w:bookmarkStart w:id="7" w:name="sub_203"/>
      <w:bookmarkEnd w:id="6"/>
      <w:r>
        <w:t xml:space="preserve">3) </w:t>
      </w:r>
      <w:hyperlink r:id="rId14" w:history="1">
        <w:r>
          <w:rPr>
            <w:rStyle w:val="a4"/>
          </w:rPr>
          <w:t>утратил силу</w:t>
        </w:r>
      </w:hyperlink>
      <w:r>
        <w:t xml:space="preserve"> с 1 января 2005 г.;</w:t>
      </w:r>
    </w:p>
    <w:p w:rsidR="00000000" w:rsidRDefault="00B31B78">
      <w:bookmarkStart w:id="8" w:name="sub_204"/>
      <w:bookmarkEnd w:id="7"/>
      <w:r>
        <w:t>4) внеочередное обслуживание в лечебно-профилактических</w:t>
      </w:r>
      <w:r>
        <w:t xml:space="preserve"> учреждениях и аптеках;</w:t>
      </w:r>
    </w:p>
    <w:p w:rsidR="00000000" w:rsidRDefault="00B31B78">
      <w:bookmarkStart w:id="9" w:name="sub_20005"/>
      <w:bookmarkEnd w:id="8"/>
      <w:r>
        <w:t>5) обслуживание в поликлиниках, к которым они были прикреплены в период работы до выхода на пенсию;</w:t>
      </w:r>
    </w:p>
    <w:p w:rsidR="00000000" w:rsidRDefault="00B31B78">
      <w:pPr>
        <w:pStyle w:val="afa"/>
        <w:rPr>
          <w:color w:val="000000"/>
          <w:sz w:val="16"/>
          <w:szCs w:val="16"/>
        </w:rPr>
      </w:pPr>
      <w:bookmarkStart w:id="10" w:name="sub_206"/>
      <w:bookmarkEnd w:id="9"/>
      <w:r>
        <w:rPr>
          <w:color w:val="000000"/>
          <w:sz w:val="16"/>
          <w:szCs w:val="16"/>
        </w:rPr>
        <w:t>ГАРАНТ:</w:t>
      </w:r>
    </w:p>
    <w:bookmarkEnd w:id="10"/>
    <w:p w:rsidR="00000000" w:rsidRDefault="00B31B78">
      <w:pPr>
        <w:pStyle w:val="afa"/>
      </w:pPr>
      <w:r>
        <w:t>О конституционно-правовом смысле положений пункта 6 части первой статьи </w:t>
      </w:r>
      <w:r>
        <w:t xml:space="preserve">2 настоящего Федерального закона см. </w:t>
      </w:r>
      <w:hyperlink r:id="rId15" w:history="1">
        <w:r>
          <w:rPr>
            <w:rStyle w:val="a4"/>
          </w:rPr>
          <w:t>Определение</w:t>
        </w:r>
      </w:hyperlink>
      <w:r>
        <w:t xml:space="preserve"> Конституционного Суда РФ от 2 апреля 2009 г. N 476-О-П</w:t>
      </w:r>
    </w:p>
    <w:p w:rsidR="00000000" w:rsidRDefault="00B31B78">
      <w:r>
        <w:t>6) ежемесячная выплата денежной компенсации в размере 394 рублей 83 копеек на приобретение</w:t>
      </w:r>
      <w:r>
        <w:t xml:space="preserve"> продовольственных товаров;</w:t>
      </w:r>
    </w:p>
    <w:p w:rsidR="00000000" w:rsidRDefault="00B31B7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31B78">
      <w:pPr>
        <w:pStyle w:val="afa"/>
      </w:pPr>
      <w:r>
        <w:t>О ежегодной индексации компенсации, предусмотренной пунктом 6 части первой статьи 2, см. постановления Правительства РФ</w:t>
      </w:r>
    </w:p>
    <w:p w:rsidR="00000000" w:rsidRDefault="00B31B78">
      <w:pPr>
        <w:pStyle w:val="afa"/>
      </w:pPr>
      <w:r>
        <w:t xml:space="preserve">См. </w:t>
      </w:r>
      <w:hyperlink r:id="rId16" w:history="1">
        <w:r>
          <w:rPr>
            <w:rStyle w:val="a4"/>
          </w:rPr>
          <w:t>Правила</w:t>
        </w:r>
      </w:hyperlink>
      <w:r>
        <w:t xml:space="preserve"> предоставления граждана</w:t>
      </w:r>
      <w:r>
        <w:t xml:space="preserve">м, подвергшимся радиационному воздействию вследствие ядерных испытаний на Семипалатинском полигоне, ежемесячной денежной компенсации на приобретение продовольственных товаров, утвержденные </w:t>
      </w:r>
      <w:hyperlink r:id="rId17" w:history="1">
        <w:r>
          <w:rPr>
            <w:rStyle w:val="a4"/>
          </w:rPr>
          <w:t>постанов</w:t>
        </w:r>
        <w:r>
          <w:rPr>
            <w:rStyle w:val="a4"/>
          </w:rPr>
          <w:t>лением</w:t>
        </w:r>
      </w:hyperlink>
      <w:r>
        <w:t xml:space="preserve"> Правительства РФ от 30 декабря 2004 г. N 882</w:t>
      </w:r>
    </w:p>
    <w:p w:rsidR="00000000" w:rsidRDefault="00B31B78">
      <w:bookmarkStart w:id="11" w:name="sub_207"/>
      <w:r>
        <w:t xml:space="preserve">7) </w:t>
      </w:r>
      <w:hyperlink r:id="rId18" w:history="1">
        <w:r>
          <w:rPr>
            <w:rStyle w:val="a4"/>
          </w:rPr>
          <w:t>утратил силу</w:t>
        </w:r>
      </w:hyperlink>
      <w:r>
        <w:t xml:space="preserve"> с 1 января 2005 г.;</w:t>
      </w:r>
    </w:p>
    <w:p w:rsidR="00000000" w:rsidRDefault="00B31B78">
      <w:bookmarkStart w:id="12" w:name="sub_208"/>
      <w:bookmarkEnd w:id="11"/>
      <w:r>
        <w:t>8) доплата до размера прежнего заработка при переводе по медицинским показаниям на нижеоплачиваемую работу. Эта доплата осуществляется работодателем до восстановления трудоспособности или установления инвалидности;</w:t>
      </w:r>
    </w:p>
    <w:p w:rsidR="00000000" w:rsidRDefault="00B31B78">
      <w:bookmarkStart w:id="13" w:name="sub_509"/>
      <w:bookmarkEnd w:id="12"/>
      <w:r>
        <w:t>9) выплата пособия по време</w:t>
      </w:r>
      <w:r>
        <w:t>нной нетрудоспособности в размере 100 процентов среднего заработка,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</w:t>
      </w:r>
      <w:r>
        <w:t>ой Федерации, независимо от продолжительности страхового стажа, в том числе при направлении на врачебную консультацию в другой населенный пункт;</w:t>
      </w:r>
    </w:p>
    <w:p w:rsidR="00000000" w:rsidRDefault="00B31B78">
      <w:bookmarkStart w:id="14" w:name="sub_210"/>
      <w:bookmarkEnd w:id="13"/>
      <w:r>
        <w:t>10) преимущественное право на оставление на работе при сокращении численности или штата независим</w:t>
      </w:r>
      <w:r>
        <w:t>о от времени работы в организации и первоочередное трудоустройство при ликвидации или реорганизации данной организации;</w:t>
      </w:r>
    </w:p>
    <w:p w:rsidR="00000000" w:rsidRDefault="00B31B78">
      <w:bookmarkStart w:id="15" w:name="sub_211"/>
      <w:bookmarkEnd w:id="14"/>
      <w:r>
        <w:t>11) назначение пенсии по старости с уменьшением на 10 лет возраста, дающего право на пенсию по старости;</w:t>
      </w:r>
    </w:p>
    <w:p w:rsidR="00000000" w:rsidRDefault="00B31B78">
      <w:bookmarkStart w:id="16" w:name="sub_212"/>
      <w:bookmarkEnd w:id="15"/>
      <w:r>
        <w:t>12)</w:t>
      </w:r>
      <w:r>
        <w:t xml:space="preserve"> преимущественное обеспечение местами в организациях социального обслуживания, предоставляющих социальные услуги в стационарной форме;</w:t>
      </w:r>
    </w:p>
    <w:p w:rsidR="00000000" w:rsidRDefault="00B31B78">
      <w:bookmarkStart w:id="17" w:name="sub_213"/>
      <w:bookmarkEnd w:id="16"/>
      <w:r>
        <w:t xml:space="preserve">13) </w:t>
      </w:r>
      <w:hyperlink r:id="rId19" w:history="1">
        <w:r>
          <w:rPr>
            <w:rStyle w:val="a4"/>
          </w:rPr>
          <w:t>утратил силу</w:t>
        </w:r>
      </w:hyperlink>
      <w:r>
        <w:t xml:space="preserve"> с 1 января 2005 г.;</w:t>
      </w:r>
    </w:p>
    <w:p w:rsidR="00000000" w:rsidRDefault="00B31B78">
      <w:bookmarkStart w:id="18" w:name="sub_214"/>
      <w:bookmarkEnd w:id="17"/>
      <w:r>
        <w:t xml:space="preserve">14) </w:t>
      </w:r>
      <w:hyperlink r:id="rId20" w:history="1">
        <w:r>
          <w:rPr>
            <w:rStyle w:val="a4"/>
          </w:rPr>
          <w:t>утратил силу</w:t>
        </w:r>
      </w:hyperlink>
      <w:r>
        <w:t xml:space="preserve"> с 1 января 2005 г.;</w:t>
      </w:r>
    </w:p>
    <w:p w:rsidR="00000000" w:rsidRDefault="00B31B78">
      <w:bookmarkStart w:id="19" w:name="sub_215"/>
      <w:bookmarkEnd w:id="18"/>
      <w:r>
        <w:t xml:space="preserve">15) использование ежегодного очередного оплачиваемого отпуска в удобное </w:t>
      </w:r>
      <w:r>
        <w:lastRenderedPageBreak/>
        <w:t>для них время, а также получение дополнительного оплачиваемог</w:t>
      </w:r>
      <w:r>
        <w:t>о отпуска продолжительностью 14 календарных дней;</w:t>
      </w:r>
    </w:p>
    <w:p w:rsidR="00000000" w:rsidRDefault="00B31B78">
      <w:bookmarkStart w:id="20" w:name="sub_216"/>
      <w:bookmarkEnd w:id="19"/>
      <w:r>
        <w:t>16) внеочередное вступление в жилищно-строительные кооперативы, внеочередное обеспечение земельными участками для индивидуального жилищного строительства (при условии признания их нуждающимися</w:t>
      </w:r>
      <w:r>
        <w:t xml:space="preserve"> в улучшении жилищных условий), внеочередное вступление в гаражно-строительные кооперативы, внеочередное обслуживание на предприятиях службы быта, технического обслуживания и ремонта транспортных средств, в учреждениях жилищно-коммунального хозяйства, орга</w:t>
      </w:r>
      <w:r>
        <w:t>низациях связи и междугородного транспорта;</w:t>
      </w:r>
    </w:p>
    <w:p w:rsidR="00000000" w:rsidRDefault="00B31B78">
      <w:bookmarkStart w:id="21" w:name="sub_217"/>
      <w:bookmarkEnd w:id="20"/>
      <w:r>
        <w:t>17) компенсация расходов на оплату жилых помещений и коммунальных услуг в размере 50 процентов:</w:t>
      </w:r>
    </w:p>
    <w:bookmarkEnd w:id="21"/>
    <w:p w:rsidR="00000000" w:rsidRDefault="00B31B78">
      <w:r>
        <w:t xml:space="preserve">платы за наем и (или) платы за содержание жилого помещения, включающей в себя плату за услуги, </w:t>
      </w:r>
      <w:r>
        <w:t xml:space="preserve">работы по управлению многоквартирным домом, за содержание и текущий ремонт общего имущества в многоквартирном доме, исходя из занимаемой общей площади жилых помещений государственного и муниципального жилищных фондов и в приватизированных жилых помещениях </w:t>
      </w:r>
      <w:r>
        <w:t>соответственно (в пределах норм, предусмотренных законодательством Российской Федерации), в том числе проживающим совместно с ними членам их семей;</w:t>
      </w:r>
    </w:p>
    <w:p w:rsidR="00000000" w:rsidRDefault="00B31B78">
      <w:r>
        <w:t>взноса на капитальный ремонт общего имущества в многоквартирном доме, но не более 50 процентов указанного вз</w:t>
      </w:r>
      <w:r>
        <w:t>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занимаемой общей площади приватизиров</w:t>
      </w:r>
      <w:r>
        <w:t>анных жилых помещений (в пределах норм, предусмотренных законодательством Российской Федерации), в том числе проживающим совместно с ними членам их семей;</w:t>
      </w:r>
    </w:p>
    <w:p w:rsidR="00000000" w:rsidRDefault="00B31B78">
      <w:r>
        <w:t>платы за холодную воду, горячую воду, электрическую энергию, тепловую энергию, потребляемые при содер</w:t>
      </w:r>
      <w:r>
        <w:t>жании общего имущества в многоквартирном доме, а также за отведение сточных вод в целях содержания общего имущества в многоквартирном доме независимо от вида жилищного фонда;</w:t>
      </w:r>
    </w:p>
    <w:p w:rsidR="00000000" w:rsidRDefault="00B31B78">
      <w:bookmarkStart w:id="22" w:name="sub_21175"/>
      <w:r>
        <w:t>платы за коммунальные услуги, рассчитанной исходя из объема потребляемых</w:t>
      </w:r>
      <w:r>
        <w:t xml:space="preserve">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отсутствии указанных приборов учета плата за коммунальные услуги рассчитыв</w:t>
      </w:r>
      <w:r>
        <w:t>ается исходя из нормативов потребления коммунальных услуг, утверждаемых в установленном законодательством Российской Федерации порядке;</w:t>
      </w:r>
    </w:p>
    <w:bookmarkEnd w:id="22"/>
    <w:p w:rsidR="00000000" w:rsidRDefault="00B31B78">
      <w:r>
        <w:t>оплаты стоимости топлива, приобретаемого в пределах норм, установленных для продажи населению, и транспортных у</w:t>
      </w:r>
      <w:r>
        <w:t>слуг для доставки этого топлива - при проживании в домах, не имеющих центрального отопления.</w:t>
      </w:r>
    </w:p>
    <w:p w:rsidR="00000000" w:rsidRDefault="00B31B78">
      <w:bookmarkStart w:id="23" w:name="sub_2020"/>
      <w:r>
        <w:t>Меры социальной поддержки по оплате коммунальных услуг предоставляются лицам, проживающим в жилых помещениях независимо от вида жилищного фонда, и не распр</w:t>
      </w:r>
      <w:r>
        <w:t xml:space="preserve">остраняются на установленные Правительством Российской Федерации случаи применения повышающих коэффициентов к </w:t>
      </w:r>
      <w:r>
        <w:lastRenderedPageBreak/>
        <w:t>нормативам потребления коммунальных услуг.</w:t>
      </w:r>
    </w:p>
    <w:p w:rsidR="00000000" w:rsidRDefault="00B31B78">
      <w:bookmarkStart w:id="24" w:name="sub_2002"/>
      <w:bookmarkEnd w:id="23"/>
      <w:r>
        <w:t>Российская Федерация передает органам государственной власти субъектов Российской Федер</w:t>
      </w:r>
      <w:r>
        <w:t xml:space="preserve">ации полномочия по предоставлению мер социальной поддержки по оплате жилищно-коммунальных услуг, установленных </w:t>
      </w:r>
      <w:hyperlink w:anchor="sub_217" w:history="1">
        <w:r>
          <w:rPr>
            <w:rStyle w:val="a4"/>
          </w:rPr>
          <w:t>пунктом 17 части первой</w:t>
        </w:r>
      </w:hyperlink>
      <w:r>
        <w:t xml:space="preserve"> настоящей статьи. Органы государственной власти субъектов Российской Федерации вправе наделять з</w:t>
      </w:r>
      <w:r>
        <w:t>аконами субъектов Российской Федерации органы местного самоуправления поселений, муниципальных районов и городских округов полномочиями по предоставлению указанных мер социальной поддержки.</w:t>
      </w:r>
    </w:p>
    <w:p w:rsidR="00000000" w:rsidRDefault="00B31B78">
      <w:bookmarkStart w:id="25" w:name="sub_2003"/>
      <w:bookmarkEnd w:id="24"/>
      <w:r>
        <w:t xml:space="preserve">Средства на реализацию передаваемых полномочий по </w:t>
      </w:r>
      <w:r>
        <w:t>предоставлению мер социальной поддержки предусматриваются в федеральном бюджете в виде субвенций.</w:t>
      </w:r>
    </w:p>
    <w:p w:rsidR="00000000" w:rsidRDefault="00B31B78">
      <w:bookmarkStart w:id="26" w:name="sub_2004"/>
      <w:bookmarkEnd w:id="25"/>
      <w:r>
        <w:t>Объем субвенций из федерального бюджета бюджетам субъектов Российской Федерации определяется исходя из числа лиц, имеющих право на указанные м</w:t>
      </w:r>
      <w:r>
        <w:t>еры социальной поддержки; утвержденных Правительством Российской Федерации федерального стандарта предельной стоимости предоставляемых жилищно-коммунальных услуг на 1 квадратный метр общей площади жилья в месяц и федерального стандарта социальной нормы пло</w:t>
      </w:r>
      <w:r>
        <w:t>щади жилья, применяемых для расчета межбюджетных трансфертов,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доме.</w:t>
      </w:r>
    </w:p>
    <w:bookmarkEnd w:id="26"/>
    <w:p w:rsidR="00000000" w:rsidRDefault="00B31B7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31B78">
      <w:pPr>
        <w:pStyle w:val="afa"/>
      </w:pPr>
      <w:r>
        <w:t xml:space="preserve">См. </w:t>
      </w:r>
      <w:hyperlink r:id="rId21" w:history="1">
        <w:r>
          <w:rPr>
            <w:rStyle w:val="a4"/>
          </w:rPr>
          <w:t>методические рекомендации</w:t>
        </w:r>
      </w:hyperlink>
      <w:r>
        <w:t xml:space="preserve"> по установлению минимального размера взноса на капитальный ремонт, утвержденные </w:t>
      </w:r>
      <w:hyperlink r:id="rId22" w:history="1">
        <w:r>
          <w:rPr>
            <w:rStyle w:val="a4"/>
          </w:rPr>
          <w:t>приказом</w:t>
        </w:r>
      </w:hyperlink>
      <w:r>
        <w:t xml:space="preserve"> Минстроя России от 27 июня 2016 </w:t>
      </w:r>
      <w:r>
        <w:t>г. N 454/пр</w:t>
      </w:r>
    </w:p>
    <w:p w:rsidR="00000000" w:rsidRDefault="00B31B78">
      <w:bookmarkStart w:id="27" w:name="sub_2005"/>
      <w:r>
        <w:t xml:space="preserve">Часть шестая </w:t>
      </w:r>
      <w:hyperlink r:id="rId23" w:history="1">
        <w:r>
          <w:rPr>
            <w:rStyle w:val="a4"/>
          </w:rPr>
          <w:t>утратила силу</w:t>
        </w:r>
      </w:hyperlink>
      <w:r>
        <w:t>.</w:t>
      </w:r>
    </w:p>
    <w:bookmarkEnd w:id="27"/>
    <w:p w:rsidR="00000000" w:rsidRDefault="00B31B7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31B78">
      <w:pPr>
        <w:pStyle w:val="afb"/>
      </w:pPr>
      <w:r>
        <w:t xml:space="preserve">См. текст </w:t>
      </w:r>
      <w:hyperlink r:id="rId24" w:history="1">
        <w:r>
          <w:rPr>
            <w:rStyle w:val="a4"/>
          </w:rPr>
          <w:t>части шестой статьи 2</w:t>
        </w:r>
      </w:hyperlink>
    </w:p>
    <w:p w:rsidR="00000000" w:rsidRDefault="00B31B78">
      <w:bookmarkStart w:id="28" w:name="sub_2006"/>
      <w:r>
        <w:t>Порядок расходования и учета средств на предоставление субвенций устанавливается Правительством Российской Федерации.</w:t>
      </w:r>
    </w:p>
    <w:bookmarkEnd w:id="28"/>
    <w:p w:rsidR="00000000" w:rsidRDefault="00B31B78">
      <w:r>
        <w:t>Форма предоставления указанных мер социальной поддержки определяется нормативными правовыми актами субъекта Российской Федерации.</w:t>
      </w:r>
    </w:p>
    <w:p w:rsidR="00000000" w:rsidRDefault="00B31B78">
      <w:bookmarkStart w:id="29" w:name="sub_2009"/>
      <w:r>
        <w:t>Органы государственной власти субъектов Российской Федерации ежеквартально представляют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</w:t>
      </w:r>
      <w:r>
        <w:t xml:space="preserve">е труда и социальной защиты населения, отчетность об осуществлении переданных им Российской Федерацией полномочий по предоставлению указанных мер социальной поддержки, включающую объем расходов бюджета субъекта Российской Федерации, источником финансового </w:t>
      </w:r>
      <w:r>
        <w:t>обеспечения которых является субвенция из федерального бюджета на предоставление мер социальной поддержки по оплате жилищно-коммунальных услуг, численность лиц, которым предоставлены указанные меры социальной поддержки, категории получателей мер социальной</w:t>
      </w:r>
      <w:r>
        <w:t xml:space="preserve"> поддержки, основания получения мер социальной поддержки и размер занимаемой площади жилого помещения.</w:t>
      </w:r>
    </w:p>
    <w:p w:rsidR="00000000" w:rsidRDefault="00B31B78">
      <w:bookmarkStart w:id="30" w:name="sub_2010"/>
      <w:bookmarkEnd w:id="29"/>
      <w:r>
        <w:t xml:space="preserve">Дополнительные отчетные данные представляются в порядке, определяемом </w:t>
      </w:r>
      <w:r>
        <w:lastRenderedPageBreak/>
        <w:t>Правительством Российской Федерации.</w:t>
      </w:r>
    </w:p>
    <w:p w:rsidR="00000000" w:rsidRDefault="00B31B78">
      <w:bookmarkStart w:id="31" w:name="sub_2011"/>
      <w:bookmarkEnd w:id="30"/>
      <w:r>
        <w:t>Средства на ре</w:t>
      </w:r>
      <w:r>
        <w:t>ализацию указанных полномочий носят целевой характер и не могут быть использованы на другие цели.</w:t>
      </w:r>
    </w:p>
    <w:p w:rsidR="00000000" w:rsidRDefault="00B31B78">
      <w:bookmarkStart w:id="32" w:name="sub_2012"/>
      <w:bookmarkEnd w:id="31"/>
      <w:r>
        <w:t>В случае использования средств не по целевому назначению Правительство Российской Федерации вправе осуществить взыскание указанных средств в п</w:t>
      </w:r>
      <w:r>
        <w:t>орядке, установленном законодательством Российской Федерации.</w:t>
      </w:r>
    </w:p>
    <w:p w:rsidR="00000000" w:rsidRDefault="00B31B78">
      <w:bookmarkStart w:id="33" w:name="sub_2013"/>
      <w:bookmarkEnd w:id="32"/>
      <w:r>
        <w:t xml:space="preserve">Контроль за расходованием средств осуществляется </w:t>
      </w:r>
      <w:hyperlink r:id="rId25" w:history="1">
        <w:r>
          <w:rPr>
            <w:rStyle w:val="a4"/>
          </w:rPr>
          <w:t>федеральным органом исполнительной власти</w:t>
        </w:r>
      </w:hyperlink>
      <w:r>
        <w:t>, осуществляющим функци</w:t>
      </w:r>
      <w:r>
        <w:t>и по контролю и надзору в финансово-бюджетной сфере, федеральным органом исполнительной власти, осуществляющим функции по контролю и надзору в сфере труда и социальной защиты населения, Счетной палатой Российской Федерации.</w:t>
      </w:r>
    </w:p>
    <w:bookmarkEnd w:id="33"/>
    <w:p w:rsidR="00000000" w:rsidRDefault="00B31B78"/>
    <w:p w:rsidR="00000000" w:rsidRDefault="00B31B78">
      <w:bookmarkStart w:id="34" w:name="sub_3"/>
      <w:r>
        <w:rPr>
          <w:rStyle w:val="a3"/>
        </w:rPr>
        <w:t>Статья 3.</w:t>
      </w:r>
      <w:r>
        <w:t xml:space="preserve"> </w:t>
      </w:r>
      <w:hyperlink r:id="rId26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bookmarkEnd w:id="34"/>
    <w:p w:rsidR="00000000" w:rsidRDefault="00B31B7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31B78">
      <w:pPr>
        <w:pStyle w:val="afb"/>
      </w:pPr>
      <w:r>
        <w:t xml:space="preserve">См. текст </w:t>
      </w:r>
      <w:hyperlink r:id="rId27" w:history="1">
        <w:r>
          <w:rPr>
            <w:rStyle w:val="a4"/>
          </w:rPr>
          <w:t>статьи 3</w:t>
        </w:r>
      </w:hyperlink>
    </w:p>
    <w:p w:rsidR="00000000" w:rsidRDefault="00B31B78">
      <w:pPr>
        <w:pStyle w:val="afb"/>
      </w:pPr>
    </w:p>
    <w:bookmarkStart w:id="35" w:name="sub_4"/>
    <w:p w:rsidR="00000000" w:rsidRDefault="00B31B78">
      <w:pPr>
        <w:pStyle w:val="afb"/>
      </w:pPr>
      <w:r>
        <w:fldChar w:fldCharType="begin"/>
      </w:r>
      <w:r>
        <w:instrText>HYPERLINK "http://ivo.garant.ru/document?id=</w:instrText>
      </w:r>
      <w:r>
        <w:instrText>12036676&amp;sub=139000005"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 г. N 122-ФЗ в статью 4 настоящего Федерального закона внесены изменения, </w:t>
      </w:r>
      <w:hyperlink r:id="rId28" w:history="1">
        <w:r>
          <w:rPr>
            <w:rStyle w:val="a4"/>
          </w:rPr>
          <w:t>вступающие в силу</w:t>
        </w:r>
      </w:hyperlink>
      <w:r>
        <w:t xml:space="preserve"> с 1 января 2005 г.</w:t>
      </w:r>
    </w:p>
    <w:bookmarkEnd w:id="35"/>
    <w:p w:rsidR="00000000" w:rsidRDefault="00B31B78">
      <w:pPr>
        <w:pStyle w:val="afb"/>
      </w:pPr>
      <w:r>
        <w:fldChar w:fldCharType="begin"/>
      </w:r>
      <w:r>
        <w:instrText>HYPERL</w:instrText>
      </w:r>
      <w:r>
        <w:instrText>INK "http://ivo.garant.ru/document?id=3900466&amp;sub=4"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000000" w:rsidRDefault="00B31B78">
      <w:pPr>
        <w:pStyle w:val="afb"/>
      </w:pPr>
    </w:p>
    <w:p w:rsidR="00000000" w:rsidRDefault="00B31B78">
      <w:r>
        <w:rPr>
          <w:rStyle w:val="a3"/>
        </w:rPr>
        <w:t xml:space="preserve">Статья 4. </w:t>
      </w:r>
      <w:r>
        <w:t xml:space="preserve">Часть первая </w:t>
      </w:r>
      <w:hyperlink r:id="rId29" w:history="1">
        <w:r>
          <w:rPr>
            <w:rStyle w:val="a4"/>
          </w:rPr>
          <w:t>утратила силу</w:t>
        </w:r>
      </w:hyperlink>
      <w:r>
        <w:t xml:space="preserve"> с 1 января 2005 г.</w:t>
      </w:r>
    </w:p>
    <w:p w:rsidR="00000000" w:rsidRDefault="00B31B7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31B78">
      <w:pPr>
        <w:pStyle w:val="afb"/>
      </w:pPr>
      <w:r>
        <w:t>См. текст</w:t>
      </w:r>
      <w:r>
        <w:t xml:space="preserve"> </w:t>
      </w:r>
      <w:hyperlink r:id="rId30" w:history="1">
        <w:r>
          <w:rPr>
            <w:rStyle w:val="a4"/>
          </w:rPr>
          <w:t>части первой статьи 4</w:t>
        </w:r>
      </w:hyperlink>
    </w:p>
    <w:p w:rsidR="00000000" w:rsidRDefault="00B31B78">
      <w:bookmarkStart w:id="36" w:name="sub_4000002"/>
      <w:r>
        <w:t>Одному из родителей либо бабушке, дедушке, опекуну (попечителю) детей в возрасте до 18 лет первого и второго поколения граждан, получивших суммарную (накопленную</w:t>
      </w:r>
      <w:r>
        <w:t>) эффективную дозу облучения более 5 сЗв (бэр), страдающих заболеваниями вследствие радиационного воздействия на одного из родителей, гарантируются меры социальной поддержки:</w:t>
      </w:r>
    </w:p>
    <w:p w:rsidR="00000000" w:rsidRDefault="00B31B78">
      <w:bookmarkStart w:id="37" w:name="sub_40000021"/>
      <w:bookmarkEnd w:id="36"/>
      <w:r>
        <w:t>1) пребывание с больным ребенком в лечебном учреждении (по</w:t>
      </w:r>
      <w:r>
        <w:t xml:space="preserve"> рекомендации врачей) в течение всего времени лечения;</w:t>
      </w:r>
    </w:p>
    <w:bookmarkEnd w:id="37"/>
    <w:p w:rsidR="00000000" w:rsidRDefault="00B31B7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38" w:name="sub_400002"/>
    <w:p w:rsidR="00000000" w:rsidRDefault="00B31B78">
      <w:pPr>
        <w:pStyle w:val="afb"/>
      </w:pPr>
      <w:r>
        <w:fldChar w:fldCharType="begin"/>
      </w:r>
      <w:r>
        <w:instrText>HYPERLINK "http://ivo.garant.ru/document?id=12068560&amp;sub=310002"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24 июля 2009 г. N 213-ФЗ пункт 2 части второй статьи </w:t>
      </w:r>
      <w:r>
        <w:t xml:space="preserve">4 настоящего Федерального закона изложен в новой редакции, </w:t>
      </w:r>
      <w:hyperlink r:id="rId31" w:history="1">
        <w:r>
          <w:rPr>
            <w:rStyle w:val="a4"/>
          </w:rPr>
          <w:t>вступающей в силу</w:t>
        </w:r>
      </w:hyperlink>
      <w:r>
        <w:t xml:space="preserve"> с 1 января 2010 г.</w:t>
      </w:r>
    </w:p>
    <w:bookmarkEnd w:id="38"/>
    <w:p w:rsidR="00000000" w:rsidRDefault="00B31B78">
      <w:pPr>
        <w:pStyle w:val="afb"/>
      </w:pPr>
      <w:r>
        <w:fldChar w:fldCharType="begin"/>
      </w:r>
      <w:r>
        <w:instrText>HYPERLINK "http://ivo.garant.ru/document?id=5331994&amp;sub=400002"</w:instrText>
      </w:r>
      <w:r>
        <w:fldChar w:fldCharType="separate"/>
      </w:r>
      <w:r>
        <w:rPr>
          <w:rStyle w:val="a4"/>
        </w:rPr>
        <w:t>См. текст пункта в пр</w:t>
      </w:r>
      <w:r>
        <w:rPr>
          <w:rStyle w:val="a4"/>
        </w:rPr>
        <w:t>едыдущей редакции</w:t>
      </w:r>
      <w:r>
        <w:fldChar w:fldCharType="end"/>
      </w:r>
    </w:p>
    <w:p w:rsidR="00000000" w:rsidRDefault="00B31B78">
      <w:pPr>
        <w:pStyle w:val="afb"/>
      </w:pPr>
    </w:p>
    <w:p w:rsidR="00000000" w:rsidRDefault="00B31B78">
      <w:r>
        <w:t>2) выплата пособия по временной нетрудоспособности в случае ухода за больным ребенком в возрасте до 15 лет за весь период амбулаторного лечения или совместного пребывания с ребенком в стационарном лечебно-профилактическом учреждении в</w:t>
      </w:r>
      <w:r>
        <w:t xml:space="preserve"> размере 100 процентов среднего заработка,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Федерации, независимо </w:t>
      </w:r>
      <w:r>
        <w:t>от продолжительности страхового стажа;</w:t>
      </w:r>
    </w:p>
    <w:p w:rsidR="00000000" w:rsidRDefault="00B31B78">
      <w:pPr>
        <w:pStyle w:val="afa"/>
        <w:rPr>
          <w:color w:val="000000"/>
          <w:sz w:val="16"/>
          <w:szCs w:val="16"/>
        </w:rPr>
      </w:pPr>
      <w:bookmarkStart w:id="39" w:name="sub_4043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39"/>
    <w:p w:rsidR="00000000" w:rsidRDefault="00B31B78">
      <w:pPr>
        <w:pStyle w:val="afb"/>
      </w:pPr>
      <w:r>
        <w:fldChar w:fldCharType="begin"/>
      </w:r>
      <w:r>
        <w:instrText>HYPERLINK "http://ivo.garant.ru/document?id=12071977&amp;sub=12"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 376-ФЗ в пункт 3 части второй статьи 4 настоящего Федерального закон</w:t>
      </w:r>
      <w:r>
        <w:t xml:space="preserve">а внесены изменения, </w:t>
      </w:r>
      <w:hyperlink r:id="rId32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B31B78">
      <w:pPr>
        <w:pStyle w:val="afb"/>
      </w:pPr>
      <w:hyperlink r:id="rId3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31B78">
      <w:r>
        <w:t xml:space="preserve">3) ежемесячная компенсация в размере 56 рублей 60 копеек на питание школьников, если они не посещают школу в период учебного процесса по медицинским показаниям, а также ежемесячная компенсация в размере 291 рубля 5 копеек на питание дошкольников, если они </w:t>
      </w:r>
      <w:r>
        <w:t>не посещают дошкольное учреждение по медицинским показаниям.</w:t>
      </w:r>
    </w:p>
    <w:p w:rsidR="00000000" w:rsidRDefault="00B31B7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31B78">
      <w:pPr>
        <w:pStyle w:val="afa"/>
      </w:pPr>
      <w:r>
        <w:t>О ежегодной индексации компенсации, предусмотренной пунктом 3 части второй статьи 4, см. постановления Правительства РФ</w:t>
      </w:r>
    </w:p>
    <w:p w:rsidR="00000000" w:rsidRDefault="00B31B78">
      <w:pPr>
        <w:pStyle w:val="afa"/>
      </w:pPr>
    </w:p>
    <w:p w:rsidR="00000000" w:rsidRDefault="00B31B78">
      <w:pPr>
        <w:pStyle w:val="afa"/>
        <w:rPr>
          <w:color w:val="000000"/>
          <w:sz w:val="16"/>
          <w:szCs w:val="16"/>
        </w:rPr>
      </w:pPr>
      <w:bookmarkStart w:id="40" w:name="sub_41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000000" w:rsidRDefault="00B31B78">
      <w:pPr>
        <w:pStyle w:val="afb"/>
      </w:pPr>
      <w:r>
        <w:fldChar w:fldCharType="begin"/>
      </w:r>
      <w:r>
        <w:instrText>HYPERLINK "http://ivo.garant</w:instrText>
      </w:r>
      <w:r>
        <w:instrText>.ru/document?id=71469304&amp;sub=30"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декабря 2016 г. N 444-ФЗ в статью 4.1 настоящего Федерального закона внесены изменения, </w:t>
      </w:r>
      <w:hyperlink r:id="rId34" w:history="1">
        <w:r>
          <w:rPr>
            <w:rStyle w:val="a4"/>
          </w:rPr>
          <w:t>вступающие в силу</w:t>
        </w:r>
      </w:hyperlink>
      <w:r>
        <w:t xml:space="preserve"> с 1 января 2018 г.</w:t>
      </w:r>
    </w:p>
    <w:p w:rsidR="00000000" w:rsidRDefault="00B31B78">
      <w:pPr>
        <w:pStyle w:val="afb"/>
      </w:pPr>
      <w:hyperlink r:id="rId35" w:history="1">
        <w:r>
          <w:rPr>
            <w:rStyle w:val="a4"/>
          </w:rPr>
          <w:t>См. текст статьи в будущей редакции</w:t>
        </w:r>
      </w:hyperlink>
    </w:p>
    <w:p w:rsidR="00000000" w:rsidRDefault="00B31B78">
      <w:pPr>
        <w:pStyle w:val="afb"/>
      </w:pPr>
      <w:hyperlink r:id="rId36" w:history="1">
        <w:r>
          <w:rPr>
            <w:rStyle w:val="a4"/>
          </w:rPr>
          <w:t>Федеральным законом</w:t>
        </w:r>
      </w:hyperlink>
      <w:r>
        <w:t xml:space="preserve"> от 19 декабря 2016 г. N 461-ФЗ в статью 4.1 настоящего Федерального закона внесен</w:t>
      </w:r>
      <w:r>
        <w:t xml:space="preserve">ы изменения, </w:t>
      </w:r>
      <w:hyperlink r:id="rId37" w:history="1">
        <w:r>
          <w:rPr>
            <w:rStyle w:val="a4"/>
          </w:rPr>
          <w:t>вступающие в силу</w:t>
        </w:r>
      </w:hyperlink>
      <w:r>
        <w:t xml:space="preserve"> с 1 января 2017 г.</w:t>
      </w:r>
    </w:p>
    <w:p w:rsidR="00000000" w:rsidRDefault="00B31B78">
      <w:pPr>
        <w:pStyle w:val="afb"/>
      </w:pPr>
      <w:hyperlink r:id="rId38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31B78">
      <w:r>
        <w:rPr>
          <w:rStyle w:val="a3"/>
        </w:rPr>
        <w:t>Статья 4.1.</w:t>
      </w:r>
      <w:r>
        <w:t xml:space="preserve"> Граждане, подвергшиеся радиаци</w:t>
      </w:r>
      <w:r>
        <w:t>онному воздействию вследствие ядерных испытаний на Семипалатинском полигоне, имеют право на ежемесячную денежную выплату. Ежемесячная денежная выплата устанавливается в размере:</w:t>
      </w:r>
    </w:p>
    <w:p w:rsidR="00000000" w:rsidRDefault="00B31B78">
      <w:bookmarkStart w:id="41" w:name="sub_40101"/>
      <w:r>
        <w:t>1) гражданам, получившим суммарную (накопленную) эффективную дозу обл</w:t>
      </w:r>
      <w:r>
        <w:t>учения, превышающую 25 сЗв (бэр), - 1 236 рублей;</w:t>
      </w:r>
    </w:p>
    <w:p w:rsidR="00000000" w:rsidRDefault="00B31B78">
      <w:bookmarkStart w:id="42" w:name="sub_40102"/>
      <w:bookmarkEnd w:id="41"/>
      <w:r>
        <w:t>2) гражданам, получившим суммарную (накопленную) эффективную дозу облучения более 5 сЗв (бэр), но не превышающую 25 сЗв (бэр), детям в возрасте до 18 лет первого и второго поколения гражда</w:t>
      </w:r>
      <w:r>
        <w:t>н, получивших суммарную (накопленную) эффективную дозу облучения более 5 сЗв (бэр), страдающим заболеваниями вследствие радиационного воздействия одного из родителей, - 387 рублей.</w:t>
      </w:r>
    </w:p>
    <w:bookmarkEnd w:id="42"/>
    <w:p w:rsidR="00000000" w:rsidRDefault="00B31B7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31B78">
      <w:pPr>
        <w:pStyle w:val="afa"/>
      </w:pPr>
      <w:bookmarkStart w:id="43" w:name="sub_401020"/>
      <w:r>
        <w:t>Действие части второй статьи 4.1 настоящего Феде</w:t>
      </w:r>
      <w:r>
        <w:t>рального закона приостановлено:</w:t>
      </w:r>
    </w:p>
    <w:bookmarkEnd w:id="43"/>
    <w:p w:rsidR="00000000" w:rsidRDefault="00B31B78">
      <w:pPr>
        <w:pStyle w:val="afa"/>
      </w:pPr>
      <w:r>
        <w:t xml:space="preserve">- до 1 января 2018 г. - </w:t>
      </w:r>
      <w:hyperlink r:id="rId39" w:history="1">
        <w:r>
          <w:rPr>
            <w:rStyle w:val="a4"/>
          </w:rPr>
          <w:t>Федеральным законом</w:t>
        </w:r>
      </w:hyperlink>
      <w:r>
        <w:t xml:space="preserve"> от 6 апреля 2015 г. N 68-ФЗ (в редакции </w:t>
      </w:r>
      <w:hyperlink r:id="rId40" w:history="1">
        <w:r>
          <w:rPr>
            <w:rStyle w:val="a4"/>
          </w:rPr>
          <w:t>Федера</w:t>
        </w:r>
        <w:r>
          <w:rPr>
            <w:rStyle w:val="a4"/>
          </w:rPr>
          <w:t>льного закона</w:t>
        </w:r>
      </w:hyperlink>
      <w:r>
        <w:t xml:space="preserve"> от 19 декабря 2016 г. N 455-ФЗ). C 1 февраля 2017 г. индексация выплат осуществляется в соответствии с </w:t>
      </w:r>
      <w:hyperlink r:id="rId41" w:history="1">
        <w:r>
          <w:rPr>
            <w:rStyle w:val="a4"/>
          </w:rPr>
          <w:t>Федеральным законом</w:t>
        </w:r>
      </w:hyperlink>
      <w:r>
        <w:t xml:space="preserve"> от 6 апреля 2015 г. N 68-ФЗ и </w:t>
      </w:r>
      <w:hyperlink r:id="rId42" w:history="1">
        <w:r>
          <w:rPr>
            <w:rStyle w:val="a4"/>
          </w:rPr>
          <w:t>устанавливается</w:t>
        </w:r>
      </w:hyperlink>
      <w:r>
        <w:t xml:space="preserve"> Правительством РФ;</w:t>
      </w:r>
    </w:p>
    <w:p w:rsidR="00000000" w:rsidRDefault="00B31B78">
      <w:pPr>
        <w:pStyle w:val="afa"/>
      </w:pPr>
      <w:r>
        <w:t xml:space="preserve">- до 1 января 2017 г. - </w:t>
      </w:r>
      <w:hyperlink r:id="rId43" w:history="1">
        <w:r>
          <w:rPr>
            <w:rStyle w:val="a4"/>
          </w:rPr>
          <w:t>Федеральным законом</w:t>
        </w:r>
      </w:hyperlink>
      <w:r>
        <w:t xml:space="preserve"> от 6 апреля 2015 г. N 68-ФЗ (в редакции </w:t>
      </w:r>
      <w:hyperlink r:id="rId44" w:history="1">
        <w:r>
          <w:rPr>
            <w:rStyle w:val="a4"/>
          </w:rPr>
          <w:t>Федерального закона</w:t>
        </w:r>
      </w:hyperlink>
      <w:r>
        <w:t xml:space="preserve"> от 14 декабря 2015 г. N 371-ФЗ). C 1 февраля 2016 </w:t>
      </w:r>
      <w:r>
        <w:lastRenderedPageBreak/>
        <w:t xml:space="preserve">г. индексация выплат осуществлялась в соответствии с </w:t>
      </w:r>
      <w:hyperlink r:id="rId45" w:history="1">
        <w:r>
          <w:rPr>
            <w:rStyle w:val="a4"/>
          </w:rPr>
          <w:t>Федеральным законом</w:t>
        </w:r>
      </w:hyperlink>
      <w:r>
        <w:t xml:space="preserve"> от 6 апреля 2015 </w:t>
      </w:r>
      <w:r>
        <w:t xml:space="preserve">г. N 68-ФЗ и </w:t>
      </w:r>
      <w:hyperlink r:id="rId46" w:history="1">
        <w:r>
          <w:rPr>
            <w:rStyle w:val="a4"/>
          </w:rPr>
          <w:t>устанавливалась</w:t>
        </w:r>
      </w:hyperlink>
      <w:r>
        <w:t xml:space="preserve"> Правительством РФ;</w:t>
      </w:r>
    </w:p>
    <w:p w:rsidR="00000000" w:rsidRDefault="00B31B78">
      <w:pPr>
        <w:pStyle w:val="afa"/>
      </w:pPr>
      <w:r>
        <w:t xml:space="preserve">- до 1 января 2016 г. - </w:t>
      </w:r>
      <w:hyperlink r:id="rId47" w:history="1">
        <w:r>
          <w:rPr>
            <w:rStyle w:val="a4"/>
          </w:rPr>
          <w:t>Федеральным законом</w:t>
        </w:r>
      </w:hyperlink>
      <w:r>
        <w:t xml:space="preserve"> от 6 апреля 2015 г. N 68-ФЗ. С 1 апрел</w:t>
      </w:r>
      <w:r>
        <w:t xml:space="preserve">я 2015 г. индексация выплат </w:t>
      </w:r>
      <w:hyperlink r:id="rId48" w:history="1">
        <w:r>
          <w:rPr>
            <w:rStyle w:val="a4"/>
          </w:rPr>
          <w:t>осуществлялась</w:t>
        </w:r>
      </w:hyperlink>
      <w:r>
        <w:t xml:space="preserve"> в соответствии с </w:t>
      </w:r>
      <w:hyperlink r:id="rId49" w:history="1">
        <w:r>
          <w:rPr>
            <w:rStyle w:val="a4"/>
          </w:rPr>
          <w:t>Федеральным законом</w:t>
        </w:r>
      </w:hyperlink>
      <w:r>
        <w:t xml:space="preserve"> от 1 декабря 2014 г. N 384-ФЗ</w:t>
      </w:r>
    </w:p>
    <w:p w:rsidR="00000000" w:rsidRDefault="00B31B78">
      <w:pPr>
        <w:ind w:firstLine="698"/>
        <w:rPr>
          <w:rStyle w:val="afffd"/>
        </w:rPr>
      </w:pPr>
      <w:r>
        <w:rPr>
          <w:rStyle w:val="afffd"/>
        </w:rPr>
        <w:t>Размер ежемесячной де</w:t>
      </w:r>
      <w:r>
        <w:rPr>
          <w:rStyle w:val="afffd"/>
        </w:rPr>
        <w:t xml:space="preserve">нежной выплаты подлежит индексации один раз в год с 1 апреля текущего года исходя из установленного </w:t>
      </w:r>
      <w:hyperlink r:id="rId50" w:history="1">
        <w:r>
          <w:rPr>
            <w:rStyle w:val="a4"/>
            <w:strike/>
          </w:rPr>
          <w:t>федеральным законом</w:t>
        </w:r>
      </w:hyperlink>
      <w:r>
        <w:rPr>
          <w:rStyle w:val="afffd"/>
        </w:rPr>
        <w:t xml:space="preserve"> о федеральном бюджете на соответствующий финансовый год и на плановый перио</w:t>
      </w:r>
      <w:r>
        <w:rPr>
          <w:rStyle w:val="afffd"/>
        </w:rPr>
        <w:t>д прогнозного уровня инфляции.</w:t>
      </w:r>
    </w:p>
    <w:p w:rsidR="00000000" w:rsidRDefault="00B31B78">
      <w:bookmarkStart w:id="44" w:name="sub_40103"/>
      <w:r>
        <w:t>Ежемесячная денежная выплата устанавливается и выплачивается территориальным органом Пенсионного фонда Российской Федерации.</w:t>
      </w:r>
    </w:p>
    <w:p w:rsidR="00000000" w:rsidRDefault="00B31B78">
      <w:bookmarkStart w:id="45" w:name="sub_40104"/>
      <w:bookmarkEnd w:id="44"/>
      <w:r>
        <w:t xml:space="preserve">Ежемесячная денежная выплата осуществляется в </w:t>
      </w:r>
      <w:hyperlink r:id="rId51" w:history="1">
        <w:r>
          <w:rPr>
            <w:rStyle w:val="a4"/>
          </w:rPr>
          <w:t>порядке</w:t>
        </w:r>
      </w:hyperlink>
      <w:r>
        <w:t>, определяемом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</w:t>
      </w:r>
      <w:r>
        <w:t>я.</w:t>
      </w:r>
    </w:p>
    <w:bookmarkEnd w:id="45"/>
    <w:p w:rsidR="00000000" w:rsidRDefault="00B31B78"/>
    <w:p w:rsidR="00000000" w:rsidRDefault="00B31B78">
      <w:pPr>
        <w:pStyle w:val="afa"/>
        <w:rPr>
          <w:color w:val="000000"/>
          <w:sz w:val="16"/>
          <w:szCs w:val="16"/>
        </w:rPr>
      </w:pPr>
      <w:bookmarkStart w:id="46" w:name="sub_5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000000" w:rsidRDefault="00B31B78">
      <w:pPr>
        <w:pStyle w:val="afb"/>
      </w:pPr>
      <w:r>
        <w:fldChar w:fldCharType="begin"/>
      </w:r>
      <w:r>
        <w:instrText>HYPERLINK "http://ivo.garant.ru/document?id=12061591&amp;sub=91"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2008 г. N 160-ФЗ в статью 5 настоящего Федерального закона внесены изменения, </w:t>
      </w:r>
      <w:hyperlink r:id="rId52" w:history="1">
        <w:r>
          <w:rPr>
            <w:rStyle w:val="a4"/>
          </w:rPr>
          <w:t>вступающие в силу</w:t>
        </w:r>
      </w:hyperlink>
      <w:r>
        <w:t xml:space="preserve"> с 1 января 2009 г.</w:t>
      </w:r>
    </w:p>
    <w:p w:rsidR="00000000" w:rsidRDefault="00B31B78">
      <w:pPr>
        <w:pStyle w:val="afb"/>
      </w:pPr>
      <w:hyperlink r:id="rId53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31B78">
      <w:r>
        <w:rPr>
          <w:rStyle w:val="a3"/>
        </w:rPr>
        <w:t>Статья 5.</w:t>
      </w:r>
      <w:r>
        <w:t xml:space="preserve"> Гражданам, получившим суммарную (накопленную) эффективную дозу облучения более 5</w:t>
      </w:r>
      <w:r>
        <w:t xml:space="preserve"> сЗв (бэр), уполномоченным Правительством Российской Федерации </w:t>
      </w:r>
      <w:hyperlink r:id="rId54" w:history="1">
        <w:r>
          <w:rPr>
            <w:rStyle w:val="a4"/>
          </w:rPr>
          <w:t>федеральным органом исполнительной власти</w:t>
        </w:r>
      </w:hyperlink>
      <w:r>
        <w:t xml:space="preserve"> выдаются удостоверения единого образца, которые дают право на получение мер социальной подде</w:t>
      </w:r>
      <w:r>
        <w:t>ржки с момента их предъявления. Порядок выдачи этих удостоверений определяется уполномоченным Правительством Российской Федерации федеральным органом исполнительной власти.</w:t>
      </w:r>
    </w:p>
    <w:p w:rsidR="00000000" w:rsidRDefault="00B31B78">
      <w:bookmarkStart w:id="47" w:name="sub_52"/>
      <w:r>
        <w:t>Документом, подтверждающим право на получение мер социальной поддержки детям,</w:t>
      </w:r>
      <w:r>
        <w:t xml:space="preserve"> указанным в </w:t>
      </w:r>
      <w:hyperlink w:anchor="sub_4" w:history="1">
        <w:r>
          <w:rPr>
            <w:rStyle w:val="a4"/>
          </w:rPr>
          <w:t>статье 4</w:t>
        </w:r>
      </w:hyperlink>
      <w:r>
        <w:t xml:space="preserve"> настоящего Федерального закона, является заключение межведомственного экспертного совета по установлению причинной связи заболевания с радиационным воздействием. Установление причинной связи развившихся заболева</w:t>
      </w:r>
      <w:r>
        <w:t>ний с последствиями ядерных испытаний на Семипалатинском полигоне осуществляется межведомственными экспертными советами в порядке, определяемом уполномоченным Правительством Российской Федерации федеральным органом исполнительной власти.</w:t>
      </w:r>
    </w:p>
    <w:bookmarkEnd w:id="47"/>
    <w:p w:rsidR="00000000" w:rsidRDefault="00B31B7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31B78">
      <w:pPr>
        <w:pStyle w:val="afa"/>
      </w:pPr>
      <w:r>
        <w:t xml:space="preserve">См. </w:t>
      </w:r>
      <w:hyperlink r:id="rId55" w:history="1">
        <w:r>
          <w:rPr>
            <w:rStyle w:val="a4"/>
          </w:rPr>
          <w:t>Положение</w:t>
        </w:r>
      </w:hyperlink>
      <w:r>
        <w:t xml:space="preserve"> об установлении межведомственными экспертными советами причинной связи развившихся у детей заболеваний с последствиями ядерных испытаний на Семипалатинском полигоне, утвержденное </w:t>
      </w:r>
      <w:hyperlink r:id="rId56" w:history="1">
        <w:r>
          <w:rPr>
            <w:rStyle w:val="a4"/>
          </w:rPr>
          <w:t>постановлением</w:t>
        </w:r>
      </w:hyperlink>
      <w:r>
        <w:t xml:space="preserve"> Правительства РФ от 2 октября 2002 г. N 728</w:t>
      </w:r>
    </w:p>
    <w:p w:rsidR="00000000" w:rsidRDefault="00B31B78">
      <w:pPr>
        <w:pStyle w:val="afa"/>
      </w:pPr>
    </w:p>
    <w:p w:rsidR="00000000" w:rsidRDefault="00B31B78">
      <w:pPr>
        <w:pStyle w:val="afa"/>
        <w:rPr>
          <w:color w:val="000000"/>
          <w:sz w:val="16"/>
          <w:szCs w:val="16"/>
        </w:rPr>
      </w:pPr>
      <w:bookmarkStart w:id="48" w:name="sub_6"/>
      <w:r>
        <w:rPr>
          <w:color w:val="000000"/>
          <w:sz w:val="16"/>
          <w:szCs w:val="16"/>
        </w:rPr>
        <w:t>Информация об изменениях:</w:t>
      </w:r>
    </w:p>
    <w:bookmarkEnd w:id="48"/>
    <w:p w:rsidR="00000000" w:rsidRDefault="00B31B78">
      <w:pPr>
        <w:pStyle w:val="afb"/>
      </w:pPr>
      <w:r>
        <w:fldChar w:fldCharType="begin"/>
      </w:r>
      <w:r>
        <w:instrText>HYPERLINK "http://ivo.garant.ru/document?id=12036676&amp;sub=139000008"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 г. N 122-ФЗ в статью 6 настоящего Федерального закона внесены изменения, </w:t>
      </w:r>
      <w:hyperlink r:id="rId57" w:history="1">
        <w:r>
          <w:rPr>
            <w:rStyle w:val="a4"/>
          </w:rPr>
          <w:t>вступающие в силу</w:t>
        </w:r>
      </w:hyperlink>
      <w:r>
        <w:t xml:space="preserve"> с 1 января 2005 г.</w:t>
      </w:r>
    </w:p>
    <w:p w:rsidR="00000000" w:rsidRDefault="00B31B78">
      <w:pPr>
        <w:pStyle w:val="afb"/>
      </w:pPr>
      <w:hyperlink r:id="rId58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31B78">
      <w:r>
        <w:rPr>
          <w:rStyle w:val="a3"/>
        </w:rPr>
        <w:lastRenderedPageBreak/>
        <w:t>Статья 6.</w:t>
      </w:r>
      <w:r>
        <w:t xml:space="preserve"> При наличии у гражданина права на получение мер социальной поддержки, предусмотренных настоящим Федеральным законом, по различным основаниям ему предоставляются меры социальной поддержки по всем имеющим</w:t>
      </w:r>
      <w:r>
        <w:t>ся основаниям. При этом одинаковые меры социальной поддержки предоставляются гражданину только по одному из оснований по его выбору в соответствии с настоящим Федеральным законом и другими федеральными законами.</w:t>
      </w:r>
    </w:p>
    <w:p w:rsidR="00000000" w:rsidRDefault="00B31B7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31B78">
      <w:pPr>
        <w:pStyle w:val="afa"/>
      </w:pPr>
      <w:r>
        <w:t xml:space="preserve">См. </w:t>
      </w:r>
      <w:hyperlink r:id="rId59" w:history="1">
        <w:r>
          <w:rPr>
            <w:rStyle w:val="a4"/>
          </w:rPr>
          <w:t>Правила</w:t>
        </w:r>
      </w:hyperlink>
      <w:r>
        <w:t xml:space="preserve"> обращения лиц, подвергшихся воздействию радиации вследствие катастрофы на Чернобыльской АЭС, а также вследствие ядерных испытаний на Семипалатинском полигоне, и приравненных к ним категорий граждан за предоставление</w:t>
      </w:r>
      <w:r>
        <w:t xml:space="preserve">м социальных услуг, утвержденные </w:t>
      </w:r>
      <w:hyperlink r:id="rId60" w:history="1">
        <w:r>
          <w:rPr>
            <w:rStyle w:val="a4"/>
          </w:rPr>
          <w:t>постановлением</w:t>
        </w:r>
      </w:hyperlink>
      <w:r>
        <w:t xml:space="preserve"> Правительства РФ от 28 декабря 2004 г. N 862</w:t>
      </w:r>
    </w:p>
    <w:p w:rsidR="00000000" w:rsidRDefault="00B31B78">
      <w:pPr>
        <w:pStyle w:val="afa"/>
      </w:pPr>
    </w:p>
    <w:p w:rsidR="00000000" w:rsidRDefault="00B31B78">
      <w:pPr>
        <w:pStyle w:val="afa"/>
        <w:rPr>
          <w:color w:val="000000"/>
          <w:sz w:val="16"/>
          <w:szCs w:val="16"/>
        </w:rPr>
      </w:pPr>
      <w:bookmarkStart w:id="49" w:name="sub_61"/>
      <w:r>
        <w:rPr>
          <w:color w:val="000000"/>
          <w:sz w:val="16"/>
          <w:szCs w:val="16"/>
        </w:rPr>
        <w:t>Информация об изменениях:</w:t>
      </w:r>
    </w:p>
    <w:bookmarkEnd w:id="49"/>
    <w:p w:rsidR="00000000" w:rsidRDefault="00B31B78">
      <w:pPr>
        <w:pStyle w:val="afb"/>
      </w:pPr>
      <w:r>
        <w:fldChar w:fldCharType="begin"/>
      </w:r>
      <w:r>
        <w:instrText>HYPERLINK "http://ivo.garant.ru/document?id=70191436&amp;sub=4"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2012 г. N 329-ФЗ настоящий Федеральный закон дополнен статьей 6.1</w:t>
      </w:r>
    </w:p>
    <w:p w:rsidR="00000000" w:rsidRDefault="00B31B78">
      <w:r>
        <w:rPr>
          <w:rStyle w:val="a3"/>
        </w:rPr>
        <w:t>Статья 6.1</w:t>
      </w:r>
      <w:r>
        <w:t xml:space="preserve">. Информация о состоянии здоровья и об изменениях состояния здоровья граждан, указанных в </w:t>
      </w:r>
      <w:hyperlink w:anchor="sub_1" w:history="1">
        <w:r>
          <w:rPr>
            <w:rStyle w:val="a4"/>
          </w:rPr>
          <w:t>части первой статьи 1</w:t>
        </w:r>
      </w:hyperlink>
      <w:r>
        <w:t xml:space="preserve"> настояще</w:t>
      </w:r>
      <w:r>
        <w:t xml:space="preserve">го Федерального закона, подлежит включению в Национальный радиационно-эпидемиологический регистр в </w:t>
      </w:r>
      <w:hyperlink r:id="rId61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B31B78"/>
    <w:p w:rsidR="00000000" w:rsidRDefault="00B31B78">
      <w:pPr>
        <w:pStyle w:val="afa"/>
        <w:rPr>
          <w:color w:val="000000"/>
          <w:sz w:val="16"/>
          <w:szCs w:val="16"/>
        </w:rPr>
      </w:pPr>
      <w:bookmarkStart w:id="50" w:name="sub_7"/>
      <w:r>
        <w:rPr>
          <w:color w:val="000000"/>
          <w:sz w:val="16"/>
          <w:szCs w:val="16"/>
        </w:rPr>
        <w:t>Информация об изменениях:</w:t>
      </w:r>
    </w:p>
    <w:bookmarkEnd w:id="50"/>
    <w:p w:rsidR="00000000" w:rsidRDefault="00B31B78">
      <w:pPr>
        <w:pStyle w:val="afb"/>
      </w:pPr>
      <w:r>
        <w:fldChar w:fldCharType="begin"/>
      </w:r>
      <w:r>
        <w:instrText>HYPERLINK "http://ivo.garant.ru/document?id=71469304&amp;sub=31"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декабря 2016 г. N 444-ФЗ в статью 7 настоящего Федерального закона внесены изменения, </w:t>
      </w:r>
      <w:hyperlink r:id="rId62" w:history="1">
        <w:r>
          <w:rPr>
            <w:rStyle w:val="a4"/>
          </w:rPr>
          <w:t>вступающие в сил</w:t>
        </w:r>
        <w:r>
          <w:rPr>
            <w:rStyle w:val="a4"/>
          </w:rPr>
          <w:t>у</w:t>
        </w:r>
      </w:hyperlink>
      <w:r>
        <w:t xml:space="preserve"> с 1 января 2018 г.</w:t>
      </w:r>
    </w:p>
    <w:p w:rsidR="00000000" w:rsidRDefault="00B31B78">
      <w:pPr>
        <w:pStyle w:val="afb"/>
      </w:pPr>
      <w:hyperlink r:id="rId63" w:history="1">
        <w:r>
          <w:rPr>
            <w:rStyle w:val="a4"/>
          </w:rPr>
          <w:t>См. текст статьи в будущей редакции</w:t>
        </w:r>
      </w:hyperlink>
    </w:p>
    <w:p w:rsidR="00000000" w:rsidRDefault="00B31B78">
      <w:pPr>
        <w:pStyle w:val="afb"/>
      </w:pPr>
      <w:hyperlink r:id="rId64" w:history="1">
        <w:r>
          <w:rPr>
            <w:rStyle w:val="a4"/>
          </w:rPr>
          <w:t>Федеральным законом</w:t>
        </w:r>
      </w:hyperlink>
      <w:r>
        <w:t xml:space="preserve"> от 27 декабря 2009 г. N 376-ФЗ статья 7 настоящего </w:t>
      </w:r>
      <w:r>
        <w:t xml:space="preserve">Федерального закона изложена в новой редакции, </w:t>
      </w:r>
      <w:hyperlink r:id="rId65" w:history="1">
        <w:r>
          <w:rPr>
            <w:rStyle w:val="a4"/>
          </w:rPr>
          <w:t>вступающей в силу</w:t>
        </w:r>
      </w:hyperlink>
      <w:r>
        <w:t xml:space="preserve"> с 1 января 2010 г.</w:t>
      </w:r>
    </w:p>
    <w:p w:rsidR="00000000" w:rsidRDefault="00B31B78">
      <w:pPr>
        <w:pStyle w:val="afb"/>
      </w:pPr>
      <w:hyperlink r:id="rId66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31B78">
      <w:r>
        <w:rPr>
          <w:rStyle w:val="a3"/>
        </w:rPr>
        <w:t>Статья 7</w:t>
      </w:r>
      <w:r>
        <w:t xml:space="preserve">. </w:t>
      </w:r>
      <w:r>
        <w:t xml:space="preserve">Предусмотренные настоящим Федеральным законом меры социальной поддержки граждан, подвергшихся радиационному воздействию вследствие ядерных испытаний на Семипалатинском полигоне, являются расходными обязательствами Российской Федерации. Порядок финансового </w:t>
      </w:r>
      <w:r>
        <w:t>обеспечения расходных обязательств Российской Федерации устанавливается Правительством Российской Федерации.</w:t>
      </w:r>
    </w:p>
    <w:p w:rsidR="00000000" w:rsidRDefault="00B31B78">
      <w:r>
        <w:t>Финансовое обеспечение расходов на оплату услуг по доставке компенсаций и других выплат, предусмотренных настоящим Федеральным законом, осуществляе</w:t>
      </w:r>
      <w:r>
        <w:t>тся за счет средств федерального бюджета в пределах 1,5 процента выплаченных сумм компенсаций и других выплат без учета налога на добавленную стоимость.</w:t>
      </w:r>
    </w:p>
    <w:p w:rsidR="00000000" w:rsidRDefault="00B31B7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31B78">
      <w:pPr>
        <w:pStyle w:val="afa"/>
      </w:pPr>
      <w:bookmarkStart w:id="51" w:name="sub_73"/>
      <w:r>
        <w:t>Действие части третьей статьи 7 настоящего Федерального закона приостановлено:</w:t>
      </w:r>
    </w:p>
    <w:bookmarkEnd w:id="51"/>
    <w:p w:rsidR="00000000" w:rsidRDefault="00B31B78">
      <w:pPr>
        <w:pStyle w:val="afa"/>
      </w:pPr>
      <w:r>
        <w:lastRenderedPageBreak/>
        <w:t>- до</w:t>
      </w:r>
      <w:r>
        <w:t xml:space="preserve"> 1 января 2018 г. - </w:t>
      </w:r>
      <w:hyperlink r:id="rId67" w:history="1">
        <w:r>
          <w:rPr>
            <w:rStyle w:val="a4"/>
          </w:rPr>
          <w:t>Федеральным законом</w:t>
        </w:r>
      </w:hyperlink>
      <w:r>
        <w:t xml:space="preserve"> от 6 апреля 2015 г. N 68-ФЗ (в редакции </w:t>
      </w:r>
      <w:hyperlink r:id="rId68" w:history="1">
        <w:r>
          <w:rPr>
            <w:rStyle w:val="a4"/>
          </w:rPr>
          <w:t>Федерального закона</w:t>
        </w:r>
      </w:hyperlink>
      <w:r>
        <w:t xml:space="preserve"> от 19 декабря 2016 г. N 455-Ф</w:t>
      </w:r>
      <w:r>
        <w:t xml:space="preserve">З). C 1 февраля 2017 г. индексация выплат осуществляется в соответствии с </w:t>
      </w:r>
      <w:hyperlink r:id="rId69" w:history="1">
        <w:r>
          <w:rPr>
            <w:rStyle w:val="a4"/>
          </w:rPr>
          <w:t>Федеральным законом</w:t>
        </w:r>
      </w:hyperlink>
      <w:r>
        <w:t xml:space="preserve"> от 6 апреля 2015 г. N 68-ФЗ и </w:t>
      </w:r>
      <w:hyperlink r:id="rId70" w:history="1">
        <w:r>
          <w:rPr>
            <w:rStyle w:val="a4"/>
          </w:rPr>
          <w:t>устанав</w:t>
        </w:r>
        <w:r>
          <w:rPr>
            <w:rStyle w:val="a4"/>
          </w:rPr>
          <w:t>ливается</w:t>
        </w:r>
      </w:hyperlink>
      <w:r>
        <w:t xml:space="preserve"> Правительством РФ;</w:t>
      </w:r>
    </w:p>
    <w:p w:rsidR="00000000" w:rsidRDefault="00B31B78">
      <w:pPr>
        <w:pStyle w:val="afa"/>
      </w:pPr>
      <w:r>
        <w:t xml:space="preserve">- до 1 января 2017 г. - </w:t>
      </w:r>
      <w:hyperlink r:id="rId71" w:history="1">
        <w:r>
          <w:rPr>
            <w:rStyle w:val="a4"/>
          </w:rPr>
          <w:t>Федеральным законом</w:t>
        </w:r>
      </w:hyperlink>
      <w:r>
        <w:t xml:space="preserve"> от 6 апреля 2015 г. N 68-ФЗ (в редакции </w:t>
      </w:r>
      <w:hyperlink r:id="rId72" w:history="1">
        <w:r>
          <w:rPr>
            <w:rStyle w:val="a4"/>
          </w:rPr>
          <w:t>Федерального зако</w:t>
        </w:r>
        <w:r>
          <w:rPr>
            <w:rStyle w:val="a4"/>
          </w:rPr>
          <w:t>на</w:t>
        </w:r>
      </w:hyperlink>
      <w:r>
        <w:t xml:space="preserve"> от 14 декабря 2015 г. N 371-ФЗ). C 1 февраля 2016 г. индексация выплат осуществлялась в соответствии с </w:t>
      </w:r>
      <w:hyperlink r:id="rId73" w:history="1">
        <w:r>
          <w:rPr>
            <w:rStyle w:val="a4"/>
          </w:rPr>
          <w:t>Федеральным законом</w:t>
        </w:r>
      </w:hyperlink>
      <w:r>
        <w:t xml:space="preserve"> от 6 апреля 2015 г. N 68-ФЗ и </w:t>
      </w:r>
      <w:hyperlink r:id="rId74" w:history="1">
        <w:r>
          <w:rPr>
            <w:rStyle w:val="a4"/>
          </w:rPr>
          <w:t>устанавливалась</w:t>
        </w:r>
      </w:hyperlink>
      <w:r>
        <w:t xml:space="preserve"> Правительством РФ;</w:t>
      </w:r>
    </w:p>
    <w:p w:rsidR="00000000" w:rsidRDefault="00B31B78">
      <w:pPr>
        <w:pStyle w:val="afa"/>
      </w:pPr>
      <w:r>
        <w:t xml:space="preserve">- до 1 января 2016 г. - </w:t>
      </w:r>
      <w:hyperlink r:id="rId75" w:history="1">
        <w:r>
          <w:rPr>
            <w:rStyle w:val="a4"/>
          </w:rPr>
          <w:t>Федеральным законом</w:t>
        </w:r>
      </w:hyperlink>
      <w:r>
        <w:t xml:space="preserve"> от 6 апреля 2015 г. N 68-ФЗ. С 1 апреля 2015 г. индексация выплат </w:t>
      </w:r>
      <w:hyperlink r:id="rId76" w:history="1">
        <w:r>
          <w:rPr>
            <w:rStyle w:val="a4"/>
          </w:rPr>
          <w:t>осуществлялась</w:t>
        </w:r>
      </w:hyperlink>
      <w:r>
        <w:t xml:space="preserve"> в соответствии с </w:t>
      </w:r>
      <w:hyperlink r:id="rId77" w:history="1">
        <w:r>
          <w:rPr>
            <w:rStyle w:val="a4"/>
          </w:rPr>
          <w:t>Федеральным законом</w:t>
        </w:r>
      </w:hyperlink>
      <w:r>
        <w:t xml:space="preserve"> от 1 декабря 2014 г. N 384-ФЗ</w:t>
      </w:r>
    </w:p>
    <w:p w:rsidR="00000000" w:rsidRDefault="00B31B78">
      <w:pPr>
        <w:ind w:firstLine="698"/>
        <w:rPr>
          <w:rStyle w:val="afffd"/>
        </w:rPr>
      </w:pPr>
      <w:r>
        <w:rPr>
          <w:rStyle w:val="afffd"/>
        </w:rPr>
        <w:t>Размеры выплат гражданам, установленные настоящим Федеральным законом</w:t>
      </w:r>
      <w:r>
        <w:rPr>
          <w:rStyle w:val="afffd"/>
        </w:rPr>
        <w:t xml:space="preserve">, за исключением выплат, индексация которых устанавливается в соответствии с другими федеральными законами, ежегодно индексируются исходя из уровня инфляции, устанавливаемого </w:t>
      </w:r>
      <w:hyperlink r:id="rId78" w:history="1">
        <w:r>
          <w:rPr>
            <w:rStyle w:val="a4"/>
            <w:strike/>
          </w:rPr>
          <w:t>федеральным законом</w:t>
        </w:r>
      </w:hyperlink>
      <w:r>
        <w:rPr>
          <w:rStyle w:val="afffd"/>
        </w:rPr>
        <w:t xml:space="preserve"> о федеральном бюджете на очередной финансовый год и на плановый период, в порядке, определяемом Правительством Российской Федерации.</w:t>
      </w:r>
    </w:p>
    <w:p w:rsidR="00000000" w:rsidRDefault="00B31B78">
      <w:pPr>
        <w:pStyle w:val="afa"/>
        <w:rPr>
          <w:color w:val="000000"/>
          <w:sz w:val="16"/>
          <w:szCs w:val="16"/>
        </w:rPr>
      </w:pPr>
      <w:bookmarkStart w:id="52" w:name="sub_71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000000" w:rsidRDefault="00B31B78">
      <w:pPr>
        <w:pStyle w:val="afb"/>
      </w:pPr>
      <w:r>
        <w:fldChar w:fldCharType="begin"/>
      </w:r>
      <w:r>
        <w:instrText>HYPERLINK "http://ivo.garant.ru/document?id=71335448&amp;sub=21"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</w:t>
      </w:r>
      <w:r>
        <w:t>т 3 июля 2016 г. N 305-ФЗ в статью 7.1 настоящего Федерального закона внесены изменения</w:t>
      </w:r>
    </w:p>
    <w:p w:rsidR="00000000" w:rsidRDefault="00B31B78">
      <w:pPr>
        <w:pStyle w:val="afb"/>
      </w:pPr>
      <w:hyperlink r:id="rId79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31B78">
      <w:r>
        <w:rPr>
          <w:rStyle w:val="a3"/>
        </w:rPr>
        <w:t>Статья 7.1.</w:t>
      </w:r>
      <w:r>
        <w:t xml:space="preserve"> Российская Федерация передае</w:t>
      </w:r>
      <w:r>
        <w:t xml:space="preserve">т органам государственной власти субъектов Российской Федерации осуществление полномочия по предоставлению, в том числе по доставке, гражданам компенсаций и других выплат, предусмотренных </w:t>
      </w:r>
      <w:hyperlink w:anchor="sub_206" w:history="1">
        <w:r>
          <w:rPr>
            <w:rStyle w:val="a4"/>
          </w:rPr>
          <w:t>пунктами 6</w:t>
        </w:r>
      </w:hyperlink>
      <w:r>
        <w:t xml:space="preserve">, </w:t>
      </w:r>
      <w:hyperlink w:anchor="sub_208" w:history="1">
        <w:r>
          <w:rPr>
            <w:rStyle w:val="a4"/>
          </w:rPr>
          <w:t>8</w:t>
        </w:r>
      </w:hyperlink>
      <w:r>
        <w:t xml:space="preserve"> и </w:t>
      </w:r>
      <w:hyperlink w:anchor="sub_215" w:history="1">
        <w:r>
          <w:rPr>
            <w:rStyle w:val="a4"/>
          </w:rPr>
          <w:t xml:space="preserve">15 </w:t>
        </w:r>
      </w:hyperlink>
      <w:r>
        <w:t xml:space="preserve">(в части дополнительного оплачиваемого отпуска) части первой статьи 2 и </w:t>
      </w:r>
      <w:hyperlink w:anchor="sub_4043" w:history="1">
        <w:r>
          <w:rPr>
            <w:rStyle w:val="a4"/>
          </w:rPr>
          <w:t>пунктом 3 части второй статьи 4</w:t>
        </w:r>
      </w:hyperlink>
      <w:r>
        <w:t xml:space="preserve"> настоящего Федерального закона (за исключением предоставления компенсаций и других выплат военнослуж</w:t>
      </w:r>
      <w:r>
        <w:t>ащим, сотрудникам органов внутренних дел, учреждений и органов уголовно-исполнительной системы, федеральной противопожарной службы Государственной противопожарной службы, таможенных органов Российской Федерации, пенсионерам из числа этих лиц, в том числе р</w:t>
      </w:r>
      <w:r>
        <w:t xml:space="preserve">аботающим (независимо от места работы), гражданскому персоналу указанных федеральных органов исполнительной власти, а также пенсионерам из числа лиц, уволенных из федеральных органов налоговой полиции, органов по контролю за оборотом наркотических средств </w:t>
      </w:r>
      <w:r>
        <w:t>и психотропных веществ, в том числе работающим (независимо от места работы).</w:t>
      </w:r>
    </w:p>
    <w:p w:rsidR="00000000" w:rsidRDefault="00B31B78">
      <w:bookmarkStart w:id="53" w:name="sub_40000022"/>
      <w:r>
        <w:t xml:space="preserve">Средства на осуществление переданного в соответствии с </w:t>
      </w:r>
      <w:hyperlink w:anchor="sub_71" w:history="1">
        <w:r>
          <w:rPr>
            <w:rStyle w:val="a4"/>
          </w:rPr>
          <w:t>частью первой</w:t>
        </w:r>
      </w:hyperlink>
      <w:r>
        <w:t xml:space="preserve"> настоящей статьи полномочия предусматриваются в виде субвенций из федераль</w:t>
      </w:r>
      <w:r>
        <w:t>ного бюджета.</w:t>
      </w:r>
    </w:p>
    <w:bookmarkEnd w:id="53"/>
    <w:p w:rsidR="00000000" w:rsidRDefault="00B31B78">
      <w:r>
        <w:t xml:space="preserve">Общий объем средств, предусмотренных в федеральном бюджете в виде субвенций бюджетам субъектов Российской Федерации на осуществление переданного в соответствии с частью первой настоящей статьи полномочия, определяется на основе </w:t>
      </w:r>
      <w:hyperlink r:id="rId80" w:history="1">
        <w:r>
          <w:rPr>
            <w:rStyle w:val="a4"/>
          </w:rPr>
          <w:t>методики</w:t>
        </w:r>
      </w:hyperlink>
      <w:r>
        <w:t xml:space="preserve">, утвержденной Правительством Российской Федерации, исходя из размеров компенсаций и других выплат, указанных в </w:t>
      </w:r>
      <w:hyperlink w:anchor="sub_71" w:history="1">
        <w:r>
          <w:rPr>
            <w:rStyle w:val="a4"/>
          </w:rPr>
          <w:t>части первой</w:t>
        </w:r>
      </w:hyperlink>
      <w:r>
        <w:t xml:space="preserve"> настоящей статьи, а также численности </w:t>
      </w:r>
      <w:r>
        <w:t xml:space="preserve">граждан, имеющих на них </w:t>
      </w:r>
      <w:r>
        <w:lastRenderedPageBreak/>
        <w:t>право, и величины расходов на оплату услуг по их доставке.</w:t>
      </w:r>
    </w:p>
    <w:p w:rsidR="00000000" w:rsidRDefault="00B31B78">
      <w:r>
        <w:t xml:space="preserve">Средства на осуществление переданного в соответствии с </w:t>
      </w:r>
      <w:hyperlink w:anchor="sub_71" w:history="1">
        <w:r>
          <w:rPr>
            <w:rStyle w:val="a4"/>
          </w:rPr>
          <w:t>частью первой</w:t>
        </w:r>
      </w:hyperlink>
      <w:r>
        <w:t xml:space="preserve"> настоящей статьи полномочия носят целевой характер и не могут быть использованы </w:t>
      </w:r>
      <w:r>
        <w:t>на другие цели.</w:t>
      </w:r>
    </w:p>
    <w:p w:rsidR="00000000" w:rsidRDefault="00B31B78">
      <w:hyperlink r:id="rId81" w:history="1">
        <w:r>
          <w:rPr>
            <w:rStyle w:val="a4"/>
          </w:rPr>
          <w:t>Порядок</w:t>
        </w:r>
      </w:hyperlink>
      <w:r>
        <w:t xml:space="preserve"> предоставления субвенций устанавливается Правительством Российской Федерации.</w:t>
      </w:r>
    </w:p>
    <w:p w:rsidR="00000000" w:rsidRDefault="00B31B78">
      <w:r>
        <w:t>Органы государственной власти субъектов Российской Федерации ежеквартально представляют в ф</w:t>
      </w:r>
      <w:r>
        <w:t>едеральный орган исполнительной власти, осуществляющий функции по контролю и надзору в сфере труда и социальной защиты населения, отчет о расходах, источником финансового обеспечения которых являются субвенции, по форме и в сроки, которые установлены федер</w:t>
      </w:r>
      <w:r>
        <w:t>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населения.</w:t>
      </w:r>
    </w:p>
    <w:p w:rsidR="00000000" w:rsidRDefault="00B31B78">
      <w:r>
        <w:t>В случае использования средств, предусмотренных на осуществлен</w:t>
      </w:r>
      <w:r>
        <w:t xml:space="preserve">ие переданного полномочия, не по целевому назначению их взыскание осуществляется в порядке, установленном </w:t>
      </w:r>
      <w:hyperlink r:id="rId82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p w:rsidR="00000000" w:rsidRDefault="00B31B78">
      <w:bookmarkStart w:id="54" w:name="sub_718"/>
      <w:r>
        <w:t>Федеральный орган исполнительно</w:t>
      </w:r>
      <w:r>
        <w:t>й власти, осуществляющий функции по выработке и реализации государственной политики и нормативно-правовому регулированию в сфере труда и социальной защиты населения:</w:t>
      </w:r>
    </w:p>
    <w:bookmarkEnd w:id="54"/>
    <w:p w:rsidR="00000000" w:rsidRDefault="00B31B78">
      <w:r>
        <w:t>1) издает нормативные правовые акты по вопросам осуществления переданного в соответ</w:t>
      </w:r>
      <w:r>
        <w:t xml:space="preserve">ствии с </w:t>
      </w:r>
      <w:hyperlink w:anchor="sub_71" w:history="1">
        <w:r>
          <w:rPr>
            <w:rStyle w:val="a4"/>
          </w:rPr>
          <w:t>частью первой</w:t>
        </w:r>
      </w:hyperlink>
      <w:r>
        <w:t xml:space="preserve"> настоящей статьи полномочия;</w:t>
      </w:r>
    </w:p>
    <w:p w:rsidR="00000000" w:rsidRDefault="00B31B78">
      <w:r>
        <w:t xml:space="preserve">2) издает обязательные для исполнения органами исполнительной власти субъектов Российской Федерации методические указания по осуществлению переданного в соответствии с </w:t>
      </w:r>
      <w:hyperlink w:anchor="sub_71" w:history="1">
        <w:r>
          <w:rPr>
            <w:rStyle w:val="a4"/>
          </w:rPr>
          <w:t>частью первой</w:t>
        </w:r>
      </w:hyperlink>
      <w:r>
        <w:t xml:space="preserve"> настоящей статьи полномочия;</w:t>
      </w:r>
    </w:p>
    <w:p w:rsidR="00000000" w:rsidRDefault="00B31B78">
      <w:r>
        <w:t xml:space="preserve">3) устанавливает требования к содержанию и формам отчетности об осуществлении переданного в соответствии с </w:t>
      </w:r>
      <w:hyperlink w:anchor="sub_71" w:history="1">
        <w:r>
          <w:rPr>
            <w:rStyle w:val="a4"/>
          </w:rPr>
          <w:t>частью первой</w:t>
        </w:r>
      </w:hyperlink>
      <w:r>
        <w:t xml:space="preserve"> настоящей статьи полномочия, порядку ее представления;</w:t>
      </w:r>
    </w:p>
    <w:p w:rsidR="00000000" w:rsidRDefault="00B31B78">
      <w:r>
        <w:t>4)</w:t>
      </w:r>
      <w:r>
        <w:t xml:space="preserve"> в случае неисполнения или ненадлежащего исполнения переданного в соответствии с </w:t>
      </w:r>
      <w:hyperlink w:anchor="sub_71" w:history="1">
        <w:r>
          <w:rPr>
            <w:rStyle w:val="a4"/>
          </w:rPr>
          <w:t>частью первой</w:t>
        </w:r>
      </w:hyperlink>
      <w:r>
        <w:t xml:space="preserve"> настоящей статьи полномочия подготавливает и вносит в Правительство Российской Федерации предложения об изъятии переданного полномочия у </w:t>
      </w:r>
      <w:r>
        <w:t>соответствующих органов государственной власти субъектов Российской Федерации.</w:t>
      </w:r>
    </w:p>
    <w:p w:rsidR="00000000" w:rsidRDefault="00B31B78">
      <w:r>
        <w:t>Федеральный орган исполнительной власти, осуществляющий функции по контролю и надзору в сфере труда и социальной защиты населения, осуществляет контроль и надзор за полнотой и к</w:t>
      </w:r>
      <w:r>
        <w:t xml:space="preserve">ачеством осуществления органами государственной власти субъектов Российской Федерации переданного в соответствии с </w:t>
      </w:r>
      <w:hyperlink w:anchor="sub_71" w:history="1">
        <w:r>
          <w:rPr>
            <w:rStyle w:val="a4"/>
          </w:rPr>
          <w:t>частью первой</w:t>
        </w:r>
      </w:hyperlink>
      <w:r>
        <w:t xml:space="preserve"> настоящей статьи полномочия.</w:t>
      </w:r>
    </w:p>
    <w:p w:rsidR="00000000" w:rsidRDefault="00B31B78">
      <w:bookmarkStart w:id="55" w:name="sub_40000023"/>
      <w:r>
        <w:t>Высшее должностное лицо субъекта Российской Федерации (руковод</w:t>
      </w:r>
      <w:r>
        <w:t>итель высшего исполнительного органа государственной власти субъекта Российской Федерации):</w:t>
      </w:r>
    </w:p>
    <w:bookmarkEnd w:id="55"/>
    <w:p w:rsidR="00000000" w:rsidRDefault="00B31B78">
      <w:r>
        <w:t xml:space="preserve">1) организует деятельность по осуществлению переданного в соответствии с </w:t>
      </w:r>
      <w:hyperlink w:anchor="sub_71" w:history="1">
        <w:r>
          <w:rPr>
            <w:rStyle w:val="a4"/>
          </w:rPr>
          <w:t>частью первой</w:t>
        </w:r>
      </w:hyperlink>
      <w:r>
        <w:t xml:space="preserve"> настоящей статьи полномочия в соответстви</w:t>
      </w:r>
      <w:r>
        <w:t xml:space="preserve">и с федеральными законами и иными нормативными правовыми актами Российской Федерации, нормативными правовыми актами и другими документами, предусмотренными </w:t>
      </w:r>
      <w:hyperlink w:anchor="sub_718" w:history="1">
        <w:r>
          <w:rPr>
            <w:rStyle w:val="a4"/>
          </w:rPr>
          <w:t>частью восьмой</w:t>
        </w:r>
      </w:hyperlink>
      <w:r>
        <w:t xml:space="preserve"> настоящей статьи;</w:t>
      </w:r>
    </w:p>
    <w:p w:rsidR="00000000" w:rsidRDefault="00B31B78">
      <w:r>
        <w:t>2) обеспечивает своевременное представлени</w:t>
      </w:r>
      <w:r>
        <w:t>е в федеральный орган исполнительной власти, осуществляющий контроль и надзор в сфере труда и социальной защиты населения, ежеквартального отчета о расходах, источником финансового обеспечения которых является субвенция, о достижении целевых прогнозных пок</w:t>
      </w:r>
      <w:r>
        <w:t xml:space="preserve">азателей в случае их установления, экземпляров нормативных правовых актов, издаваемых органами государственной власти субъектов Российской Федерации по вопросам осуществления переданного в соответствии с </w:t>
      </w:r>
      <w:hyperlink w:anchor="sub_71" w:history="1">
        <w:r>
          <w:rPr>
            <w:rStyle w:val="a4"/>
          </w:rPr>
          <w:t>частью первой</w:t>
        </w:r>
      </w:hyperlink>
      <w:r>
        <w:t xml:space="preserve"> настоящей стат</w:t>
      </w:r>
      <w:r>
        <w:t>ьи полномочия, а также иных документов и информации, которые необходимы для осуществления контроля и надзора за полнотой и качеством осуществления органами государственной власти субъектов Российской Федерации переданного полномочия.</w:t>
      </w:r>
    </w:p>
    <w:p w:rsidR="00000000" w:rsidRDefault="00B31B78">
      <w:r>
        <w:t>Контроль за расходован</w:t>
      </w:r>
      <w:r>
        <w:t xml:space="preserve">ием средств, предоставленных на осуществление переданного в соответствии с </w:t>
      </w:r>
      <w:hyperlink w:anchor="sub_71" w:history="1">
        <w:r>
          <w:rPr>
            <w:rStyle w:val="a4"/>
          </w:rPr>
          <w:t>частью первой</w:t>
        </w:r>
      </w:hyperlink>
      <w:r>
        <w:t xml:space="preserve"> настоящей статьи полномочия, осуществляется федеральным органом исполнительной власти, осуществляющим функции по контролю и надзору в финансово</w:t>
      </w:r>
      <w:r>
        <w:t>-бюджетной сфере, Счетной палатой Российской Федерации.</w:t>
      </w:r>
    </w:p>
    <w:p w:rsidR="00000000" w:rsidRDefault="00B31B78">
      <w:r>
        <w:t xml:space="preserve">Полномочие, осуществление которого передано в соответствии с </w:t>
      </w:r>
      <w:hyperlink w:anchor="sub_71" w:history="1">
        <w:r>
          <w:rPr>
            <w:rStyle w:val="a4"/>
          </w:rPr>
          <w:t>частью первой</w:t>
        </w:r>
      </w:hyperlink>
      <w:r>
        <w:t xml:space="preserve"> настоящей статьи органам государственной власти субъектов Российской Федерации, может передаваться за</w:t>
      </w:r>
      <w:r>
        <w:t>конами субъектов Российской Федерации органам местного самоуправления.</w:t>
      </w:r>
    </w:p>
    <w:p w:rsidR="00000000" w:rsidRDefault="00B31B78"/>
    <w:p w:rsidR="00000000" w:rsidRDefault="00B31B78">
      <w:bookmarkStart w:id="56" w:name="sub_8"/>
      <w:r>
        <w:rPr>
          <w:rStyle w:val="a3"/>
        </w:rPr>
        <w:t>Статья 8.</w:t>
      </w:r>
      <w:r>
        <w:t xml:space="preserve"> Президенту Российской Федерации и Правительству Российской Федерации в трехмесячный срок привести свои правовые акты в соответствие с настоящим Федеральным законом.</w:t>
      </w:r>
    </w:p>
    <w:bookmarkEnd w:id="56"/>
    <w:p w:rsidR="00000000" w:rsidRDefault="00B31B78"/>
    <w:p w:rsidR="00000000" w:rsidRDefault="00B31B78">
      <w:bookmarkStart w:id="57" w:name="sub_9"/>
      <w:r>
        <w:rPr>
          <w:rStyle w:val="a3"/>
        </w:rPr>
        <w:t>Статья 9.</w:t>
      </w:r>
      <w:r>
        <w:t xml:space="preserve"> Признать утратившим силу </w:t>
      </w:r>
      <w:hyperlink r:id="rId83" w:history="1">
        <w:r>
          <w:rPr>
            <w:rStyle w:val="a4"/>
          </w:rPr>
          <w:t>Федеральный закон</w:t>
        </w:r>
      </w:hyperlink>
      <w:r>
        <w:t xml:space="preserve"> от 19 августа 1995 года N 149-ФЗ "О социальной защите граждан, подвергшихся радиационному воздействию вследствие ядерных испытаний на </w:t>
      </w:r>
      <w:r>
        <w:t>Семипалатинском полигоне" (Собрание законодательства Российской Федерации, 1995, N 34, ст.3428) со дня вступления в силу настоящего Федерального закона.</w:t>
      </w:r>
    </w:p>
    <w:bookmarkEnd w:id="57"/>
    <w:p w:rsidR="00000000" w:rsidRDefault="00B31B78"/>
    <w:p w:rsidR="00000000" w:rsidRDefault="00B31B78">
      <w:bookmarkStart w:id="58" w:name="sub_10"/>
      <w:r>
        <w:rPr>
          <w:rStyle w:val="a3"/>
        </w:rPr>
        <w:t>Статья 10.</w:t>
      </w:r>
      <w:r>
        <w:t xml:space="preserve"> Настоящий Федеральный закон вступает в силу со дня его </w:t>
      </w:r>
      <w:hyperlink r:id="rId84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58"/>
    <w:p w:rsidR="00000000" w:rsidRDefault="00B31B78"/>
    <w:tbl>
      <w:tblPr>
        <w:tblW w:w="0" w:type="auto"/>
        <w:tblInd w:w="108" w:type="dxa"/>
        <w:tblLook w:val="0000"/>
      </w:tblPr>
      <w:tblGrid>
        <w:gridCol w:w="5150"/>
        <w:gridCol w:w="51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31B78">
            <w:pPr>
              <w:pStyle w:val="afff2"/>
            </w:pPr>
            <w:r>
              <w:t>Президент Российской Федерации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31B78">
            <w:pPr>
              <w:pStyle w:val="aff9"/>
              <w:jc w:val="right"/>
            </w:pPr>
            <w:r>
              <w:t>В.Путин</w:t>
            </w:r>
          </w:p>
        </w:tc>
      </w:tr>
    </w:tbl>
    <w:p w:rsidR="00000000" w:rsidRDefault="00B31B78"/>
    <w:p w:rsidR="00000000" w:rsidRDefault="00B31B78">
      <w:pPr>
        <w:pStyle w:val="afff2"/>
      </w:pPr>
      <w:r>
        <w:t>Москва, Кремль</w:t>
      </w:r>
      <w:r>
        <w:br/>
        <w:t>10 января 2002 г.</w:t>
      </w:r>
      <w:r>
        <w:br/>
        <w:t>N 2-ФЗ</w:t>
      </w:r>
    </w:p>
    <w:p w:rsidR="00B31B78" w:rsidRDefault="00B31B78"/>
    <w:sectPr w:rsidR="00B31B78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21119"/>
    <w:rsid w:val="00A21119"/>
    <w:rsid w:val="00B31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12036676&amp;sub=256" TargetMode="External"/><Relationship Id="rId18" Type="http://schemas.openxmlformats.org/officeDocument/2006/relationships/hyperlink" Target="http://ivo.garant.ru/document?id=12036676&amp;sub=257" TargetMode="External"/><Relationship Id="rId26" Type="http://schemas.openxmlformats.org/officeDocument/2006/relationships/hyperlink" Target="http://ivo.garant.ru/document?id=12036676&amp;sub=139000004" TargetMode="External"/><Relationship Id="rId39" Type="http://schemas.openxmlformats.org/officeDocument/2006/relationships/hyperlink" Target="http://ivo.garant.ru/document?id=70840042&amp;sub=114" TargetMode="External"/><Relationship Id="rId21" Type="http://schemas.openxmlformats.org/officeDocument/2006/relationships/hyperlink" Target="http://ivo.garant.ru/document?id=71358692&amp;sub=1000" TargetMode="External"/><Relationship Id="rId34" Type="http://schemas.openxmlformats.org/officeDocument/2006/relationships/hyperlink" Target="http://ivo.garant.ru/document?id=71469304&amp;sub=15" TargetMode="External"/><Relationship Id="rId42" Type="http://schemas.openxmlformats.org/officeDocument/2006/relationships/hyperlink" Target="http://ivo.garant.ru/document?id=71498864&amp;sub=12" TargetMode="External"/><Relationship Id="rId47" Type="http://schemas.openxmlformats.org/officeDocument/2006/relationships/hyperlink" Target="http://ivo.garant.ru/document?id=70840042&amp;sub=114" TargetMode="External"/><Relationship Id="rId50" Type="http://schemas.openxmlformats.org/officeDocument/2006/relationships/hyperlink" Target="http://ivo.garant.ru/document?id=5659555&amp;sub=0" TargetMode="External"/><Relationship Id="rId55" Type="http://schemas.openxmlformats.org/officeDocument/2006/relationships/hyperlink" Target="http://ivo.garant.ru/document?id=12028352&amp;sub=1000" TargetMode="External"/><Relationship Id="rId63" Type="http://schemas.openxmlformats.org/officeDocument/2006/relationships/hyperlink" Target="http://ivo.garant.ru/document?id=57320689&amp;sub=7" TargetMode="External"/><Relationship Id="rId68" Type="http://schemas.openxmlformats.org/officeDocument/2006/relationships/hyperlink" Target="http://ivo.garant.ru/document?id=71469334&amp;sub=11" TargetMode="External"/><Relationship Id="rId76" Type="http://schemas.openxmlformats.org/officeDocument/2006/relationships/hyperlink" Target="http://ivo.garant.ru/document?id=70840042&amp;sub=3" TargetMode="External"/><Relationship Id="rId84" Type="http://schemas.openxmlformats.org/officeDocument/2006/relationships/hyperlink" Target="http://ivo.garant.ru/document?id=12125351&amp;sub=0" TargetMode="External"/><Relationship Id="rId7" Type="http://schemas.openxmlformats.org/officeDocument/2006/relationships/hyperlink" Target="http://ivo.garant.ru/document?id=12036676&amp;sub=155000001" TargetMode="External"/><Relationship Id="rId71" Type="http://schemas.openxmlformats.org/officeDocument/2006/relationships/hyperlink" Target="http://ivo.garant.ru/document?id=70840042&amp;sub=1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12038347&amp;sub=1000" TargetMode="External"/><Relationship Id="rId29" Type="http://schemas.openxmlformats.org/officeDocument/2006/relationships/hyperlink" Target="http://ivo.garant.ru/document?id=12036676&amp;sub=139000005" TargetMode="External"/><Relationship Id="rId11" Type="http://schemas.openxmlformats.org/officeDocument/2006/relationships/hyperlink" Target="http://ivo.garant.ru/document?id=57317891&amp;sub=2" TargetMode="External"/><Relationship Id="rId24" Type="http://schemas.openxmlformats.org/officeDocument/2006/relationships/hyperlink" Target="http://ivo.garant.ru/document?id=57407174&amp;sub=2005" TargetMode="External"/><Relationship Id="rId32" Type="http://schemas.openxmlformats.org/officeDocument/2006/relationships/hyperlink" Target="http://ivo.garant.ru/document?id=12071977&amp;sub=2" TargetMode="External"/><Relationship Id="rId37" Type="http://schemas.openxmlformats.org/officeDocument/2006/relationships/hyperlink" Target="http://ivo.garant.ru/document?id=71469592&amp;sub=5" TargetMode="External"/><Relationship Id="rId40" Type="http://schemas.openxmlformats.org/officeDocument/2006/relationships/hyperlink" Target="http://ivo.garant.ru/document?id=71469334&amp;sub=11" TargetMode="External"/><Relationship Id="rId45" Type="http://schemas.openxmlformats.org/officeDocument/2006/relationships/hyperlink" Target="http://ivo.garant.ru/document?id=70840042&amp;sub=4" TargetMode="External"/><Relationship Id="rId53" Type="http://schemas.openxmlformats.org/officeDocument/2006/relationships/hyperlink" Target="http://ivo.garant.ru/document?id=5128923&amp;sub=5" TargetMode="External"/><Relationship Id="rId58" Type="http://schemas.openxmlformats.org/officeDocument/2006/relationships/hyperlink" Target="http://ivo.garant.ru/document?id=3900466&amp;sub=6" TargetMode="External"/><Relationship Id="rId66" Type="http://schemas.openxmlformats.org/officeDocument/2006/relationships/hyperlink" Target="http://ivo.garant.ru/document?id=5331994&amp;sub=7" TargetMode="External"/><Relationship Id="rId74" Type="http://schemas.openxmlformats.org/officeDocument/2006/relationships/hyperlink" Target="http://ivo.garant.ru/document?id=71216696&amp;sub=0" TargetMode="External"/><Relationship Id="rId79" Type="http://schemas.openxmlformats.org/officeDocument/2006/relationships/hyperlink" Target="http://ivo.garant.ru/document?id=57310788&amp;sub=71" TargetMode="External"/><Relationship Id="rId5" Type="http://schemas.openxmlformats.org/officeDocument/2006/relationships/hyperlink" Target="http://ivo.garant.ru/document?id=12036676&amp;sub=155000001" TargetMode="External"/><Relationship Id="rId61" Type="http://schemas.openxmlformats.org/officeDocument/2006/relationships/hyperlink" Target="http://ivo.garant.ru/document?id=70322818&amp;sub=1000" TargetMode="External"/><Relationship Id="rId82" Type="http://schemas.openxmlformats.org/officeDocument/2006/relationships/hyperlink" Target="http://ivo.garant.ru/document?id=12012604&amp;sub=4" TargetMode="External"/><Relationship Id="rId19" Type="http://schemas.openxmlformats.org/officeDocument/2006/relationships/hyperlink" Target="http://ivo.garant.ru/document?id=12036676&amp;sub=258" TargetMode="External"/><Relationship Id="rId4" Type="http://schemas.openxmlformats.org/officeDocument/2006/relationships/hyperlink" Target="http://ivo.garant.ru/document?id=12025351&amp;sub=0" TargetMode="External"/><Relationship Id="rId9" Type="http://schemas.openxmlformats.org/officeDocument/2006/relationships/hyperlink" Target="http://ivo.garant.ru/document?id=90731&amp;sub=0" TargetMode="External"/><Relationship Id="rId14" Type="http://schemas.openxmlformats.org/officeDocument/2006/relationships/hyperlink" Target="http://ivo.garant.ru/document?id=12036676&amp;sub=256" TargetMode="External"/><Relationship Id="rId22" Type="http://schemas.openxmlformats.org/officeDocument/2006/relationships/hyperlink" Target="http://ivo.garant.ru/document?id=71358692&amp;sub=0" TargetMode="External"/><Relationship Id="rId27" Type="http://schemas.openxmlformats.org/officeDocument/2006/relationships/hyperlink" Target="http://ivo.garant.ru/document?id=3900466&amp;sub=3" TargetMode="External"/><Relationship Id="rId30" Type="http://schemas.openxmlformats.org/officeDocument/2006/relationships/hyperlink" Target="http://ivo.garant.ru/document?id=3900466&amp;sub=4" TargetMode="External"/><Relationship Id="rId35" Type="http://schemas.openxmlformats.org/officeDocument/2006/relationships/hyperlink" Target="http://ivo.garant.ru/document?id=57320689&amp;sub=41" TargetMode="External"/><Relationship Id="rId43" Type="http://schemas.openxmlformats.org/officeDocument/2006/relationships/hyperlink" Target="http://ivo.garant.ru/document?id=70840042&amp;sub=114" TargetMode="External"/><Relationship Id="rId48" Type="http://schemas.openxmlformats.org/officeDocument/2006/relationships/hyperlink" Target="http://ivo.garant.ru/document?id=70840042&amp;sub=3" TargetMode="External"/><Relationship Id="rId56" Type="http://schemas.openxmlformats.org/officeDocument/2006/relationships/hyperlink" Target="http://ivo.garant.ru/document?id=12028352&amp;sub=0" TargetMode="External"/><Relationship Id="rId64" Type="http://schemas.openxmlformats.org/officeDocument/2006/relationships/hyperlink" Target="http://ivo.garant.ru/document?id=12071977&amp;sub=13" TargetMode="External"/><Relationship Id="rId69" Type="http://schemas.openxmlformats.org/officeDocument/2006/relationships/hyperlink" Target="http://ivo.garant.ru/document?id=70840042&amp;sub=4201" TargetMode="External"/><Relationship Id="rId77" Type="http://schemas.openxmlformats.org/officeDocument/2006/relationships/hyperlink" Target="http://ivo.garant.ru/document?id=70710756&amp;sub=82" TargetMode="External"/><Relationship Id="rId8" Type="http://schemas.openxmlformats.org/officeDocument/2006/relationships/hyperlink" Target="http://ivo.garant.ru/document?id=3900466&amp;sub=1" TargetMode="External"/><Relationship Id="rId51" Type="http://schemas.openxmlformats.org/officeDocument/2006/relationships/hyperlink" Target="http://ivo.garant.ru/document?id=70270842&amp;sub=1000" TargetMode="External"/><Relationship Id="rId72" Type="http://schemas.openxmlformats.org/officeDocument/2006/relationships/hyperlink" Target="http://ivo.garant.ru/document?id=71178780&amp;sub=11" TargetMode="External"/><Relationship Id="rId80" Type="http://schemas.openxmlformats.org/officeDocument/2006/relationships/hyperlink" Target="http://ivo.garant.ru/document?id=70735598&amp;sub=25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document?id=12036676&amp;sub=256" TargetMode="External"/><Relationship Id="rId17" Type="http://schemas.openxmlformats.org/officeDocument/2006/relationships/hyperlink" Target="http://ivo.garant.ru/document?id=12038347&amp;sub=0" TargetMode="External"/><Relationship Id="rId25" Type="http://schemas.openxmlformats.org/officeDocument/2006/relationships/hyperlink" Target="http://ivo.garant.ru/document?id=12037879&amp;sub=1001" TargetMode="External"/><Relationship Id="rId33" Type="http://schemas.openxmlformats.org/officeDocument/2006/relationships/hyperlink" Target="http://ivo.garant.ru/document?id=5331994&amp;sub=4043" TargetMode="External"/><Relationship Id="rId38" Type="http://schemas.openxmlformats.org/officeDocument/2006/relationships/hyperlink" Target="http://ivo.garant.ru/document?id=57317891&amp;sub=41" TargetMode="External"/><Relationship Id="rId46" Type="http://schemas.openxmlformats.org/officeDocument/2006/relationships/hyperlink" Target="http://ivo.garant.ru/document?id=71216696&amp;sub=0" TargetMode="External"/><Relationship Id="rId59" Type="http://schemas.openxmlformats.org/officeDocument/2006/relationships/hyperlink" Target="http://ivo.garant.ru/document?id=12038263&amp;sub=1000" TargetMode="External"/><Relationship Id="rId67" Type="http://schemas.openxmlformats.org/officeDocument/2006/relationships/hyperlink" Target="http://ivo.garant.ru/document?id=70840042&amp;sub=114" TargetMode="External"/><Relationship Id="rId20" Type="http://schemas.openxmlformats.org/officeDocument/2006/relationships/hyperlink" Target="http://ivo.garant.ru/document?id=12036676&amp;sub=258" TargetMode="External"/><Relationship Id="rId41" Type="http://schemas.openxmlformats.org/officeDocument/2006/relationships/hyperlink" Target="http://ivo.garant.ru/document?id=70840042&amp;sub=4201" TargetMode="External"/><Relationship Id="rId54" Type="http://schemas.openxmlformats.org/officeDocument/2006/relationships/hyperlink" Target="http://ivo.garant.ru/document?id=95278&amp;sub=1" TargetMode="External"/><Relationship Id="rId62" Type="http://schemas.openxmlformats.org/officeDocument/2006/relationships/hyperlink" Target="http://ivo.garant.ru/document?id=71469304&amp;sub=15" TargetMode="External"/><Relationship Id="rId70" Type="http://schemas.openxmlformats.org/officeDocument/2006/relationships/hyperlink" Target="http://ivo.garant.ru/document?id=71498864&amp;sub=12" TargetMode="External"/><Relationship Id="rId75" Type="http://schemas.openxmlformats.org/officeDocument/2006/relationships/hyperlink" Target="http://ivo.garant.ru/document?id=70840042&amp;sub=114" TargetMode="External"/><Relationship Id="rId83" Type="http://schemas.openxmlformats.org/officeDocument/2006/relationships/hyperlink" Target="http://ivo.garant.ru/document?id=10004610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3900466&amp;sub=1111" TargetMode="External"/><Relationship Id="rId15" Type="http://schemas.openxmlformats.org/officeDocument/2006/relationships/hyperlink" Target="http://ivo.garant.ru/document?id=1691875&amp;sub=11" TargetMode="External"/><Relationship Id="rId23" Type="http://schemas.openxmlformats.org/officeDocument/2006/relationships/hyperlink" Target="http://ivo.garant.ru/document?id=71008170&amp;sub=54" TargetMode="External"/><Relationship Id="rId28" Type="http://schemas.openxmlformats.org/officeDocument/2006/relationships/hyperlink" Target="http://ivo.garant.ru/document?id=12036676&amp;sub=155000001" TargetMode="External"/><Relationship Id="rId36" Type="http://schemas.openxmlformats.org/officeDocument/2006/relationships/hyperlink" Target="http://ivo.garant.ru/document?id=71469592&amp;sub=42" TargetMode="External"/><Relationship Id="rId49" Type="http://schemas.openxmlformats.org/officeDocument/2006/relationships/hyperlink" Target="http://ivo.garant.ru/document?id=70710756&amp;sub=82" TargetMode="External"/><Relationship Id="rId57" Type="http://schemas.openxmlformats.org/officeDocument/2006/relationships/hyperlink" Target="http://ivo.garant.ru/document?id=12036676&amp;sub=155000001" TargetMode="External"/><Relationship Id="rId10" Type="http://schemas.openxmlformats.org/officeDocument/2006/relationships/hyperlink" Target="http://ivo.garant.ru/document?id=71469592&amp;sub=5" TargetMode="External"/><Relationship Id="rId31" Type="http://schemas.openxmlformats.org/officeDocument/2006/relationships/hyperlink" Target="http://ivo.garant.ru/document?id=12068560&amp;sub=41001" TargetMode="External"/><Relationship Id="rId44" Type="http://schemas.openxmlformats.org/officeDocument/2006/relationships/hyperlink" Target="http://ivo.garant.ru/document?id=71178780&amp;sub=11" TargetMode="External"/><Relationship Id="rId52" Type="http://schemas.openxmlformats.org/officeDocument/2006/relationships/hyperlink" Target="http://ivo.garant.ru/document?id=12061591&amp;sub=134" TargetMode="External"/><Relationship Id="rId60" Type="http://schemas.openxmlformats.org/officeDocument/2006/relationships/hyperlink" Target="http://ivo.garant.ru/document?id=12038263&amp;sub=0" TargetMode="External"/><Relationship Id="rId65" Type="http://schemas.openxmlformats.org/officeDocument/2006/relationships/hyperlink" Target="http://ivo.garant.ru/document?id=12071977&amp;sub=2" TargetMode="External"/><Relationship Id="rId73" Type="http://schemas.openxmlformats.org/officeDocument/2006/relationships/hyperlink" Target="http://ivo.garant.ru/document?id=70840042&amp;sub=4" TargetMode="External"/><Relationship Id="rId78" Type="http://schemas.openxmlformats.org/officeDocument/2006/relationships/hyperlink" Target="http://ivo.garant.ru/document?id=5659555&amp;sub=0" TargetMode="External"/><Relationship Id="rId81" Type="http://schemas.openxmlformats.org/officeDocument/2006/relationships/hyperlink" Target="http://ivo.garant.ru/document?id=70735598&amp;sub=19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5195</Words>
  <Characters>29613</Characters>
  <Application>Microsoft Office Word</Application>
  <DocSecurity>0</DocSecurity>
  <Lines>246</Lines>
  <Paragraphs>69</Paragraphs>
  <ScaleCrop>false</ScaleCrop>
  <Company>НПП "Гарант-Сервис"</Company>
  <LinksUpToDate>false</LinksUpToDate>
  <CharactersWithSpaces>34739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RePack by SPecialiST</cp:lastModifiedBy>
  <cp:revision>2</cp:revision>
  <dcterms:created xsi:type="dcterms:W3CDTF">2017-03-13T08:36:00Z</dcterms:created>
  <dcterms:modified xsi:type="dcterms:W3CDTF">2017-03-13T08:36:00Z</dcterms:modified>
</cp:coreProperties>
</file>