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84" w:rsidRDefault="001E4F84" w:rsidP="001E4F8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1.</w:t>
      </w:r>
      <w:r w:rsidRPr="001E4F84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Информация о порядке принятия решения о включении либо об отказе во включении в список детей-сирот и детей, оставшихся без попечения родителей которые подлежат обеспечению жилыми помещениями</w:t>
      </w:r>
    </w:p>
    <w:p w:rsidR="001E4F84" w:rsidRPr="001E4F84" w:rsidRDefault="001E4F84" w:rsidP="001E4F8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1E4F84" w:rsidRPr="001E4F84" w:rsidRDefault="001E4F84" w:rsidP="001E4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Прием заявлений о включении в Список осуществляется КУВО «УСЗН»  по месту жительства (пребывания) детей-сирот, лиц из числа детей-сирот, лиц, которые достигли возраста 23 лет по достижению ими 14 лет.</w:t>
      </w:r>
    </w:p>
    <w:p w:rsidR="001E4F84" w:rsidRPr="001E4F84" w:rsidRDefault="001E4F84" w:rsidP="001E4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заявлению о включении в Список заявителем прилагаются следующие документы:</w:t>
      </w:r>
    </w:p>
    <w:p w:rsidR="001E4F84" w:rsidRPr="001E4F84" w:rsidRDefault="001E4F84" w:rsidP="001E4F84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копия свидетельства о рождении;</w:t>
      </w:r>
    </w:p>
    <w:p w:rsidR="001E4F84" w:rsidRPr="001E4F84" w:rsidRDefault="001E4F84" w:rsidP="001E4F84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копия паспорта гражданина Российской Федерации;</w:t>
      </w:r>
    </w:p>
    <w:p w:rsidR="001E4F84" w:rsidRPr="001E4F84" w:rsidRDefault="001E4F84" w:rsidP="001E4F84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копия договора социального найма жилого помещения или иные документы, подтверждающие право пользования жилым помещением на условиях социального найма (при наличии);</w:t>
      </w:r>
    </w:p>
    <w:p w:rsidR="001E4F84" w:rsidRPr="001E4F84" w:rsidRDefault="001E4F84" w:rsidP="001E4F84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копия документа, подтверждающего полномочия законного представителя;</w:t>
      </w:r>
    </w:p>
    <w:p w:rsidR="001E4F84" w:rsidRPr="001E4F84" w:rsidRDefault="001E4F84" w:rsidP="001E4F84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копия документа, подтверждающего утрату (отсутствие) попечения родителей (единственного родителя);</w:t>
      </w:r>
    </w:p>
    <w:p w:rsidR="001E4F84" w:rsidRPr="001E4F84" w:rsidRDefault="001E4F84" w:rsidP="001E4F84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копия доверенности представителя заявителя, оформленная в порядке, предусмотренном законодательством Российской Федерации;</w:t>
      </w:r>
    </w:p>
    <w:p w:rsidR="001E4F84" w:rsidRPr="001E4F84" w:rsidRDefault="001E4F84" w:rsidP="001E4F84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 соответствующей организации по государственному техническому учету и (или) технической инвентаризации о правах на недвижимое имущество лица, относящегося к категории детей-сирот и детей, оставшихся без попечения родителей, лиц из числа детей-сирот и детей, оставшихся без попечения родителей, рожденного до 1 января 1998 года, в том числе выданные на фамилию, имя, отчество, имевшиеся у него до их изменения;</w:t>
      </w:r>
      <w:proofErr w:type="gramEnd"/>
    </w:p>
    <w:p w:rsidR="001E4F84" w:rsidRPr="001E4F84" w:rsidRDefault="001E4F84" w:rsidP="001E4F84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 из органов опеки и попечительства, подтверждающий факт </w:t>
      </w:r>
      <w:proofErr w:type="spellStart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непредоставления</w:t>
      </w:r>
      <w:proofErr w:type="spellEnd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жилого помещения в соответствии с Федеральным законом от 21.12.1996 N 159-ФЗ «О дополнительных гарантиях по социальной поддержке детей-сирот и детей, оставшихся без попечения родителей»;</w:t>
      </w:r>
    </w:p>
    <w:p w:rsidR="001E4F84" w:rsidRPr="001E4F84" w:rsidRDefault="001E4F84" w:rsidP="001E4F84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документы, подтверждающие невозможность проживания в ранее занимаемом жилом помещении, выданные в порядке, установленном законодательством Воронежской области;</w:t>
      </w:r>
    </w:p>
    <w:p w:rsidR="001E4F84" w:rsidRPr="001E4F84" w:rsidRDefault="001E4F84" w:rsidP="001E4F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документы, подтверждающие сведения о приобретении полной дееспособности до достижения возраста 18 лет (при наличии).</w:t>
      </w:r>
    </w:p>
    <w:p w:rsidR="001E4F84" w:rsidRPr="001E4F84" w:rsidRDefault="001E4F84" w:rsidP="001E4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Заявление о включении в Список и прилагаемые к нему документы могут быть поданы заявителем (представителем заявителя) в КУВО «УСЗН» лично, с помощью почтовой связи либо с использованием федеральной государственной информационной системы «Единый портал государственных и муниципальных услуг (функций)» или информационной системы «Портал Воронежской области в сети Интернет» либо через многофункциональный центр предоставления государственных и муниципальных услуг.</w:t>
      </w:r>
      <w:proofErr w:type="gramEnd"/>
    </w:p>
    <w:p w:rsidR="001E4F84" w:rsidRPr="001E4F84" w:rsidRDefault="001E4F84" w:rsidP="001E4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КУВО «УСЗН» выдает расписку в получении документов от заявителя (представителя заявителя);</w:t>
      </w:r>
    </w:p>
    <w:p w:rsidR="001E4F84" w:rsidRPr="001E4F84" w:rsidRDefault="001E4F84" w:rsidP="001E4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КУВО «УСЗН» осуществляет проверку документов  и межведомственное взаимодействие по проверке предоставленных сведений;</w:t>
      </w:r>
    </w:p>
    <w:p w:rsidR="001E4F84" w:rsidRPr="001E4F84" w:rsidRDefault="001E4F84" w:rsidP="001E4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Департамент социальной защит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Воронежской области (далее - М</w:t>
      </w: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СЗ </w:t>
      </w:r>
      <w:proofErr w:type="gramStart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gramStart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заявления о включении в Список с приложенными к нему документами формирует учетное дело;</w:t>
      </w:r>
    </w:p>
    <w:p w:rsidR="001E4F84" w:rsidRPr="001E4F84" w:rsidRDefault="001E4F84" w:rsidP="001E4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ДСЗ </w:t>
      </w:r>
      <w:proofErr w:type="gramStart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основании представленных документов, принимает одно из следующих решений:</w:t>
      </w:r>
    </w:p>
    <w:p w:rsidR="001E4F84" w:rsidRPr="001E4F84" w:rsidRDefault="001E4F84" w:rsidP="001E4F84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включении детей-сирот, лиц из числа детей-сирот, лиц, которые достигли возраста 23 лет, в Список;</w:t>
      </w:r>
    </w:p>
    <w:p w:rsidR="001E4F84" w:rsidRPr="001E4F84" w:rsidRDefault="001E4F84" w:rsidP="001E4F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отказе во включении детей-сирот, лиц из числа детей-сирот, лиц, которые достигли возраста 23 лет, в Список.</w:t>
      </w:r>
    </w:p>
    <w:p w:rsidR="001E4F84" w:rsidRPr="001E4F84" w:rsidRDefault="001E4F84" w:rsidP="001E4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о включении или об отказе во включении в Список оформляется приказом.</w:t>
      </w:r>
    </w:p>
    <w:p w:rsidR="001E4F84" w:rsidRPr="001E4F84" w:rsidRDefault="001E4F84" w:rsidP="001E4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ДСЗ </w:t>
      </w:r>
      <w:proofErr w:type="gramStart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направляет </w:t>
      </w:r>
      <w:proofErr w:type="gramStart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заявителю</w:t>
      </w:r>
      <w:proofErr w:type="gramEnd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(представителю заявителя) уведомление с приложением копии приказа о принятом решении.</w:t>
      </w:r>
    </w:p>
    <w:p w:rsidR="001E4F84" w:rsidRPr="001E4F84" w:rsidRDefault="001E4F84" w:rsidP="001E4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жилых помещений детям-сиротам регламентируется следующими нормативно-правовыми актами:</w:t>
      </w:r>
    </w:p>
    <w:p w:rsidR="001E4F84" w:rsidRPr="001E4F84" w:rsidRDefault="001E4F84" w:rsidP="001E4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5" w:tgtFrame="_blank" w:history="1">
        <w:r w:rsidRPr="001E4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Постановление правительства Воронежской области от 13.05.2013 № 388 «Об утверждении </w:t>
        </w:r>
        <w:proofErr w:type="gramStart"/>
        <w:r w:rsidRPr="001E4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порядка установления факта невозможности проживания детей-сирот</w:t>
        </w:r>
        <w:proofErr w:type="gramEnd"/>
        <w:r w:rsidRPr="001E4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являются»</w:t>
        </w:r>
      </w:hyperlink>
    </w:p>
    <w:p w:rsidR="001E4F84" w:rsidRPr="001E4F84" w:rsidRDefault="001E4F84" w:rsidP="001E4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6" w:tgtFrame="_blank" w:history="1">
        <w:r w:rsidRPr="001E4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Приказа департамента социальной защиты Воронежской области от 12.12.2019 № 71/</w:t>
        </w:r>
        <w:proofErr w:type="spellStart"/>
        <w:proofErr w:type="gramStart"/>
        <w:r w:rsidRPr="001E4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н</w:t>
        </w:r>
        <w:proofErr w:type="spellEnd"/>
        <w:proofErr w:type="gramEnd"/>
        <w:r w:rsidRPr="001E4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«</w:t>
        </w:r>
        <w:proofErr w:type="gramStart"/>
        <w:r w:rsidRPr="001E4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</w:t>
        </w:r>
        <w:proofErr w:type="gramEnd"/>
        <w:r w:rsidRPr="001E4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реализации права детей-сирот и детей, оставшихся без </w:t>
        </w:r>
        <w:r w:rsidRPr="001E4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lastRenderedPageBreak/>
          <w:t>попечения родителей, лиц из числа детей-сирот и детей, оставшихся без попечения родителей, на предоставление жилых помещений специализированного жилищного фонда Воронежской области по договорам найма специализированных жилых помещений»</w:t>
        </w:r>
      </w:hyperlink>
    </w:p>
    <w:p w:rsidR="001E4F84" w:rsidRPr="001E4F84" w:rsidRDefault="001E4F84" w:rsidP="001E4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7" w:tgtFrame="_blank" w:history="1">
        <w:r w:rsidRPr="001E4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 Воронежской области от 20.11.2007 № 131-ОЗ «О специализированном жилищном фонде Воронежской области»</w:t>
        </w:r>
      </w:hyperlink>
    </w:p>
    <w:p w:rsidR="001E4F84" w:rsidRPr="001E4F84" w:rsidRDefault="001E4F84" w:rsidP="001E4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8" w:tgtFrame="_blank" w:history="1">
        <w:proofErr w:type="gramStart"/>
        <w:r w:rsidRPr="001E4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Постановление Правительства Российской Федерации от 04.04.2019 № 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</w:t>
        </w:r>
        <w:proofErr w:type="gramEnd"/>
        <w:r w:rsidRPr="001E4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жительства»</w:t>
        </w:r>
      </w:hyperlink>
    </w:p>
    <w:p w:rsidR="001E4F84" w:rsidRPr="001E4F84" w:rsidRDefault="001E4F84" w:rsidP="001E4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9" w:tgtFrame="_blank" w:history="1">
        <w:r w:rsidRPr="001E4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</w:r>
      </w:hyperlink>
    </w:p>
    <w:p w:rsidR="00000000" w:rsidRDefault="001E4F8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E4F84" w:rsidRDefault="001E4F8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4F84" w:rsidRPr="001E4F84" w:rsidRDefault="001E4F84" w:rsidP="001E4F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1E4F8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2.Информация о порядке предоставления жилых помещений по договорам найма специализированных жилых помещений детям-сиротам, лицам из числа детей-сирот, лицам, которые достигли возраста 23 лет</w:t>
      </w:r>
    </w:p>
    <w:p w:rsidR="001E4F84" w:rsidRPr="001E4F84" w:rsidRDefault="001E4F84" w:rsidP="001E4F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626C84"/>
          <w:sz w:val="36"/>
          <w:szCs w:val="36"/>
        </w:rPr>
      </w:pPr>
    </w:p>
    <w:p w:rsidR="001E4F84" w:rsidRPr="001E4F84" w:rsidRDefault="001E4F84" w:rsidP="001E4F8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Жилые помещения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по заявлению в письменной форме предоставляются однократно по достижении возраста 18 лет по норме предоставления не менее 33 квадратных метров общей площади жилого помещения.</w:t>
      </w:r>
      <w:proofErr w:type="gramEnd"/>
    </w:p>
    <w:p w:rsidR="001E4F84" w:rsidRPr="001E4F84" w:rsidRDefault="001E4F84" w:rsidP="001E4F8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Жилые помещения предоставляются по договорам найма специализированного жилого помещения сроком на пять лет. </w:t>
      </w:r>
    </w:p>
    <w:p w:rsidR="001E4F84" w:rsidRPr="001E4F84" w:rsidRDefault="001E4F84" w:rsidP="001E4F8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КУВО «УСЗН» принимает заявление о согласии/отказе на предоставление жилого помещения (после получения информации о включении жилого помещения в специализированный жилищный фонд Воронежской области);</w:t>
      </w:r>
    </w:p>
    <w:p w:rsidR="001E4F84" w:rsidRPr="001E4F84" w:rsidRDefault="001E4F84" w:rsidP="001E4F8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ДСЗ ВО принимает решение в форме приказа о предоставлении жилого помещения и передает данные сведения в департамент имущественных и земельных отношений Воронежской области (далее - ДИЗО </w:t>
      </w:r>
      <w:proofErr w:type="gramStart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1E4F84" w:rsidRPr="001E4F84" w:rsidRDefault="001E4F84" w:rsidP="001E4F8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ДИЗО </w:t>
      </w:r>
      <w:proofErr w:type="gramStart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осуществляет</w:t>
      </w:r>
      <w:proofErr w:type="gramEnd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заключение договора найма специализированного жилого помещения  с заявителем и выдачу ключей от предоставляемого помещения.</w:t>
      </w:r>
    </w:p>
    <w:p w:rsidR="001E4F84" w:rsidRPr="001E4F84" w:rsidRDefault="001E4F84" w:rsidP="001E4F8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выплат детям-сиротам за наем (поднаем) жилых помещений регламентируется следующими нормативно-правовыми актами:</w:t>
      </w:r>
    </w:p>
    <w:p w:rsidR="001E4F84" w:rsidRPr="001E4F84" w:rsidRDefault="001E4F84" w:rsidP="001E4F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0" w:tgtFrame="_blank" w:history="1">
        <w:r w:rsidRPr="001E4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Приказ департамента социальной защиты Воронежской области от 12.12.2019 № 71/</w:t>
        </w:r>
        <w:proofErr w:type="spellStart"/>
        <w:proofErr w:type="gramStart"/>
        <w:r w:rsidRPr="001E4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н</w:t>
        </w:r>
        <w:proofErr w:type="spellEnd"/>
        <w:proofErr w:type="gramEnd"/>
        <w:r w:rsidRPr="001E4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«</w:t>
        </w:r>
        <w:proofErr w:type="gramStart"/>
        <w:r w:rsidRPr="001E4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</w:t>
        </w:r>
        <w:proofErr w:type="gramEnd"/>
        <w:r w:rsidRPr="001E4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реализации права детей-сирот и детей, оставшихся без попечения родителей, лиц из числа детей-сирот и детей, оставшихся без попечения родителей, на предоставление жилых помещений специализированного жилищного фонда Воронежской области по договорам найма специализированных жилых помещений»</w:t>
        </w:r>
      </w:hyperlink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1E4F84" w:rsidRDefault="001E4F84" w:rsidP="001E4F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1" w:tgtFrame="_blank" w:history="1">
        <w:r w:rsidRPr="001E4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 Воронежской области от 14.11.2008 № 103-ОЗ «О социальной поддержке отдельных категорий граждан в Воронежской области»</w:t>
        </w:r>
      </w:hyperlink>
    </w:p>
    <w:p w:rsidR="001E4F84" w:rsidRDefault="001E4F84" w:rsidP="001E4F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4F84" w:rsidRDefault="001E4F84" w:rsidP="001E4F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4F84" w:rsidRDefault="001E4F84" w:rsidP="001E4F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4F84" w:rsidRDefault="001E4F84" w:rsidP="001E4F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4F84" w:rsidRDefault="001E4F84" w:rsidP="001E4F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4F84" w:rsidRPr="001E4F84" w:rsidRDefault="001E4F84" w:rsidP="001E4F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4F84" w:rsidRPr="001E4F84" w:rsidRDefault="001E4F84" w:rsidP="001E4F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3.</w:t>
      </w:r>
      <w:r w:rsidRPr="001E4F84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Информация о порядке предоставления ежемесячной денежной компенсации за наем (поднаем) жилых помещений</w:t>
      </w:r>
    </w:p>
    <w:p w:rsidR="001E4F84" w:rsidRDefault="001E4F84" w:rsidP="001E4F84">
      <w:pPr>
        <w:spacing w:after="100" w:afterAutospacing="1" w:line="240" w:lineRule="auto"/>
        <w:rPr>
          <w:rFonts w:ascii="Arial" w:eastAsia="Times New Roman" w:hAnsi="Arial" w:cs="Arial"/>
          <w:color w:val="626C84"/>
          <w:sz w:val="21"/>
          <w:szCs w:val="21"/>
        </w:rPr>
      </w:pPr>
    </w:p>
    <w:p w:rsidR="001E4F84" w:rsidRPr="001E4F84" w:rsidRDefault="001E4F84" w:rsidP="001E4F8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Обращение заявителя (по достижении 18 лет, а также в случае приобретения ими полной дееспособности до достижения совершеннолетия) в КУВО «УСЗН» по месту жительства  либо по месту нахождения жилого помещения, в отношении которого заключен договор найма (поднайма);</w:t>
      </w:r>
    </w:p>
    <w:p w:rsidR="001E4F84" w:rsidRPr="001E4F84" w:rsidRDefault="001E4F84" w:rsidP="001E4F8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Прием и регистрация документов сотрудниками КУВО «УСЗН»;</w:t>
      </w:r>
    </w:p>
    <w:p w:rsidR="001E4F84" w:rsidRPr="001E4F84" w:rsidRDefault="001E4F84" w:rsidP="001E4F8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Выдача расписки-уведомления о принятом заявлении и документах;</w:t>
      </w:r>
    </w:p>
    <w:p w:rsidR="001E4F84" w:rsidRPr="001E4F84" w:rsidRDefault="001E4F84" w:rsidP="001E4F8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4. Проверка подлинности представленных заявителем документов, полноты и </w:t>
      </w:r>
      <w:proofErr w:type="gramStart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достоверности</w:t>
      </w:r>
      <w:proofErr w:type="gramEnd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содержащихся в них сведений путем направления запросов в органы государственной власти, органы местного самоуправления и другие органы и организации;</w:t>
      </w:r>
    </w:p>
    <w:p w:rsidR="001E4F84" w:rsidRPr="001E4F84" w:rsidRDefault="001E4F84" w:rsidP="001E4F8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Если гражданином представлен полный пакет документов:</w:t>
      </w:r>
    </w:p>
    <w:p w:rsidR="001E4F84" w:rsidRPr="001E4F84" w:rsidRDefault="001E4F84" w:rsidP="001E4F8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 Проведение  обследования жилого помещения на предмет подтверждения факта проживания заявителя в нанимаемом жилом помещении, подготовка акта обследования жилого помещения (в течение 5 рабочих дней со дня подачи заявления и документов);</w:t>
      </w:r>
    </w:p>
    <w:p w:rsidR="001E4F84" w:rsidRPr="001E4F84" w:rsidRDefault="001E4F84" w:rsidP="001E4F8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5.2. Решение о назначении единовременной денежной выплаты (в течение 30 дней со дня регистрации заявления и  документов);</w:t>
      </w:r>
    </w:p>
    <w:p w:rsidR="001E4F84" w:rsidRPr="001E4F84" w:rsidRDefault="001E4F84" w:rsidP="001E4F8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Гражданином не представлены  необходимые документы,  представлены  документы, содержащие недостоверные или неполные сведения, нахождение жилого помещения, в отношении которого заключен договор найма (поднайма), не на территории Воронежской области, отсутствуют правовые основания, установленные Законом Воронежской области от 14.11.2008 № 103-ОЗ «О социальной поддержке отдельных категорий граждан в Воронежской области, выявлены обстоятельства, свидетельствующие о </w:t>
      </w:r>
      <w:proofErr w:type="spellStart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непроживании</w:t>
      </w:r>
      <w:proofErr w:type="spellEnd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заявителя в жилом помещении, указанном в договоре найма:</w:t>
      </w:r>
      <w:proofErr w:type="gramEnd"/>
    </w:p>
    <w:p w:rsidR="001E4F84" w:rsidRPr="001E4F84" w:rsidRDefault="001E4F84" w:rsidP="001E4F8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6.1. Решение об отказе в назначении компенсации;</w:t>
      </w:r>
    </w:p>
    <w:p w:rsidR="001E4F84" w:rsidRPr="001E4F84" w:rsidRDefault="001E4F84" w:rsidP="001E4F8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Уведомление заявителя о принятом решении (о назначении, об отказе в назначении единовременной денежной выплаты). </w:t>
      </w:r>
    </w:p>
    <w:p w:rsidR="001E4F84" w:rsidRPr="001E4F84" w:rsidRDefault="001E4F84" w:rsidP="001E4F8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документов для назначения  ежемесячной денежной компенсации за наем (поднаем) жилого помещения:</w:t>
      </w:r>
    </w:p>
    <w:p w:rsidR="001E4F84" w:rsidRPr="001E4F84" w:rsidRDefault="001E4F84" w:rsidP="001E4F84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заявление, установленной формы;</w:t>
      </w:r>
    </w:p>
    <w:p w:rsidR="001E4F84" w:rsidRPr="001E4F84" w:rsidRDefault="001E4F84" w:rsidP="001E4F84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паспорт или иной документ, удостоверяющий личность гражданина Российской Федерации;</w:t>
      </w:r>
    </w:p>
    <w:p w:rsidR="001E4F84" w:rsidRPr="001E4F84" w:rsidRDefault="001E4F84" w:rsidP="001E4F84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договор найма (поднайма) жилого помещения, заключенного в соответствии с законодательством Российской Федерации;</w:t>
      </w:r>
    </w:p>
    <w:p w:rsidR="001E4F84" w:rsidRPr="001E4F84" w:rsidRDefault="001E4F84" w:rsidP="001E4F8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документы, подтверждающие право собственности либо владения и пользования гражданами (</w:t>
      </w:r>
      <w:proofErr w:type="spellStart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наймодателями</w:t>
      </w:r>
      <w:proofErr w:type="spellEnd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жилым помещением, в отношении которого заключен договор найма (поднайма).</w:t>
      </w:r>
    </w:p>
    <w:p w:rsidR="001E4F84" w:rsidRPr="001E4F84" w:rsidRDefault="001E4F84" w:rsidP="001E4F8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Копии указанных документов представляются вместе с подлинниками либо должны быть заверены в установленном законодательством Российской Федерации порядке.</w:t>
      </w:r>
    </w:p>
    <w:p w:rsidR="001E4F84" w:rsidRPr="001E4F84" w:rsidRDefault="001E4F84" w:rsidP="001E4F8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Законные представители или представители, действующие в силу полномочий, основанных на доверенности, оформленной в соответствии с законодательством Российской Федерации, дополнительно представляют паспорт или иной документ, удостоверяющий личность представителя гражданина, а также документ, подтверждающий полномочия представителя гражданина.</w:t>
      </w:r>
    </w:p>
    <w:p w:rsidR="001E4F84" w:rsidRPr="001E4F84" w:rsidRDefault="001E4F84" w:rsidP="001E4F8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Компенсация предоставляется указанным гражданам, по окончании срока их пребывания в образовательных организациях, организациях социального обслуживания,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в приемных семьях, при прекращении опеки (попечительства), а также по завершении получения профессионального образования по очной форме обучения, либо окончании прохождения военной службы по призыву, либо</w:t>
      </w:r>
      <w:proofErr w:type="gramEnd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окончании</w:t>
      </w:r>
      <w:proofErr w:type="gramEnd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отбывания наказания в исправительных учреждениях.</w:t>
      </w:r>
    </w:p>
    <w:p w:rsidR="001E4F84" w:rsidRPr="001E4F84" w:rsidRDefault="001E4F84" w:rsidP="001E4F8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Компенсация предоставляется в размере ежемесячной платы за жилое помещение, предусмотренной договором найма (поднайма) жилого помещения, но не более 10 тысяч рублей в случае найма (поднайма) жилого помещения в городском округе город Воронеж и 5 тысяч рублей в случае найма (поднайма) жилого помещения в иных городских округах и муниципальных районах Воронежской области.</w:t>
      </w:r>
      <w:proofErr w:type="gramEnd"/>
    </w:p>
    <w:p w:rsidR="001E4F84" w:rsidRPr="001E4F84" w:rsidRDefault="001E4F84" w:rsidP="001E4F8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выплат детям-сиротам за наем (поднаем) жилых помещений регламентируется следующими нормативно-правовыми актами:</w:t>
      </w:r>
    </w:p>
    <w:p w:rsidR="001E4F84" w:rsidRPr="001E4F84" w:rsidRDefault="001E4F84" w:rsidP="001E4F8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2" w:tgtFrame="_blank" w:history="1">
        <w:proofErr w:type="gramStart"/>
        <w:r w:rsidRPr="001E4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Приказ департамента социальной защиты Воронежской области от 29.09.2016 № 19/</w:t>
        </w:r>
        <w:proofErr w:type="spellStart"/>
        <w:r w:rsidRPr="001E4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н</w:t>
        </w:r>
        <w:proofErr w:type="spellEnd"/>
        <w:r w:rsidRPr="001E4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«Об утверждении порядка предоставления ежемесячной денежной компенсации за наем (поднаем) жилого помещения детям-сиротам и детям, оставшимся без попечения родителей, лицам из числа детей-сирот и детей, оставшихся без попечения родителей, а также лицам, которые относились к категории детей-сирот и детей, оставшихся без попечения родителей, лиц из числа детей-сирот и детей, оставшихся</w:t>
        </w:r>
        <w:proofErr w:type="gramEnd"/>
        <w:r w:rsidRPr="001E4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без попечения родителей, и достигли возраста 23 лет»</w:t>
        </w:r>
      </w:hyperlink>
    </w:p>
    <w:p w:rsidR="001E4F84" w:rsidRPr="001E4F84" w:rsidRDefault="001E4F84" w:rsidP="001E4F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3" w:tgtFrame="_blank" w:history="1">
        <w:r w:rsidRPr="001E4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 Воронежской области от 14.11.2008 № 103-ОЗ «О социальной поддержке отдельных категорий граждан в Воронежской области»</w:t>
        </w:r>
      </w:hyperlink>
    </w:p>
    <w:p w:rsidR="001E4F84" w:rsidRPr="001E4F84" w:rsidRDefault="001E4F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E4F84" w:rsidRPr="001E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3826"/>
    <w:multiLevelType w:val="multilevel"/>
    <w:tmpl w:val="6C72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D2E05"/>
    <w:multiLevelType w:val="multilevel"/>
    <w:tmpl w:val="6C86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532E45"/>
    <w:multiLevelType w:val="multilevel"/>
    <w:tmpl w:val="DA42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F84"/>
    <w:rsid w:val="001E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4F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4F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E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E4F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1F1"/>
                <w:bottom w:val="single" w:sz="6" w:space="0" w:color="F1F1F1"/>
                <w:right w:val="single" w:sz="6" w:space="0" w:color="F1F1F1"/>
              </w:divBdr>
              <w:divsChild>
                <w:div w:id="6858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0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1F1"/>
                <w:bottom w:val="single" w:sz="6" w:space="0" w:color="F1F1F1"/>
                <w:right w:val="single" w:sz="6" w:space="0" w:color="F1F1F1"/>
              </w:divBdr>
              <w:divsChild>
                <w:div w:id="238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1F1F1"/>
                    <w:bottom w:val="single" w:sz="6" w:space="0" w:color="F1F1F1"/>
                    <w:right w:val="single" w:sz="6" w:space="0" w:color="F1F1F1"/>
                  </w:divBdr>
                  <w:divsChild>
                    <w:div w:id="10527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vrn.itcvo.ru/content/imagedoc/files/%D0%9F%D1%80%D0%B8%D0%BB%D0%BE%D0%B6%D0%B5%D0%BD%D0%B8%D0%B5%203-3.pdf" TargetMode="External"/><Relationship Id="rId13" Type="http://schemas.openxmlformats.org/officeDocument/2006/relationships/hyperlink" Target="https://kidsvrn.govvrn.ru/content/imagedoc/files/%D0%9F%D1%80%D0%B8%D0%BB%D0%BE%D0%B6%D0%B5%D0%BD%D0%B8%D0%B5%202-5%20%D1%80%D0%B5%D0%B3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idsvrn.itcvo.ru/content/imagedoc/files/%D0%9F%D1%80%D0%B8%D0%BB%D0%BE%D0%B6%D0%B5%D0%BD%D0%B8%D0%B5%202-4%20%D1%80%D0%B5%D0%B3.docx" TargetMode="External"/><Relationship Id="rId12" Type="http://schemas.openxmlformats.org/officeDocument/2006/relationships/hyperlink" Target="https://kidsvrn.govvrn.ru/content/imagedoc/files/%D0%9F%D1%80%D0%B8%D0%BB%D0%BE%D0%B6%D0%B5%D0%BD%D0%B8%D0%B5%202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dsvrn.itcvo.ru/content/imagedoc/files/%D0%9F%D1%80%D0%B8%D0%BB%D0%BE%D0%B6%D0%B5%D0%BD%D0%B8%D0%B5%202-10.pdf" TargetMode="External"/><Relationship Id="rId11" Type="http://schemas.openxmlformats.org/officeDocument/2006/relationships/hyperlink" Target="https://kidsvrn.govvrn.ru/content/imagedoc/files/%D0%9F%D1%80%D0%B8%D0%BB%D0%BE%D0%B6%D0%B5%D0%BD%D0%B8%D0%B5%202-5%20%D1%80%D0%B5%D0%B3.docx" TargetMode="External"/><Relationship Id="rId5" Type="http://schemas.openxmlformats.org/officeDocument/2006/relationships/hyperlink" Target="http://kidsvrn.itcvo.ru/content/imagedoc/files/%D0%9F%D1%80%D0%B8%D0%BB%D0%BE%D0%B6%D0%B5%D0%BD%D0%B8%D0%B5%202-7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idsvrn.govvrn.ru/content/imagedoc/files/%D0%9F%D1%80%D0%B8%D0%BB%D0%BE%D0%B6%D0%B5%D0%BD%D0%B8%D0%B5%20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dsvrn.itcvo.ru/content/imagedoc/files/%D0%9F%D1%80%D0%B8%D0%BB%D0%BE%D0%B6%D0%B5%D0%BD%D0%B8%D0%B5%202-1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1945</Words>
  <Characters>11090</Characters>
  <Application>Microsoft Office Word</Application>
  <DocSecurity>0</DocSecurity>
  <Lines>92</Lines>
  <Paragraphs>26</Paragraphs>
  <ScaleCrop>false</ScaleCrop>
  <Company/>
  <LinksUpToDate>false</LinksUpToDate>
  <CharactersWithSpaces>13009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2024-01-30T11:43:00Z</dcterms:created>
  <dcterms:modified xsi:type="dcterms:W3CDTF">2024-01-30T11:47:00Z</dcterms:modified>
</cp:coreProperties>
</file>